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8841" w14:textId="77777777" w:rsidR="003572BE" w:rsidRDefault="003572BE" w:rsidP="00212F7E">
      <w:pPr>
        <w:ind w:left="6372" w:firstLine="708"/>
        <w:jc w:val="both"/>
        <w:rPr>
          <w:rFonts w:ascii="Trebuchet MS" w:hAnsi="Trebuchet MS"/>
          <w:sz w:val="20"/>
          <w:lang w:val="cs-CZ"/>
        </w:rPr>
      </w:pPr>
    </w:p>
    <w:p w14:paraId="3DE58E47" w14:textId="77777777" w:rsidR="003572BE" w:rsidRDefault="003572BE" w:rsidP="00212F7E">
      <w:pPr>
        <w:ind w:left="6372" w:firstLine="708"/>
        <w:jc w:val="both"/>
        <w:rPr>
          <w:rFonts w:ascii="Trebuchet MS" w:hAnsi="Trebuchet MS"/>
          <w:sz w:val="20"/>
          <w:lang w:val="cs-CZ"/>
        </w:rPr>
      </w:pPr>
    </w:p>
    <w:p w14:paraId="22681E74" w14:textId="27F00466" w:rsidR="00212F7E" w:rsidRPr="00F3240B" w:rsidRDefault="00212F7E" w:rsidP="00212F7E">
      <w:pPr>
        <w:ind w:left="6372" w:firstLine="708"/>
        <w:jc w:val="both"/>
        <w:rPr>
          <w:rFonts w:ascii="Trebuchet MS" w:eastAsia="Times New Roman" w:hAnsi="Trebuchet MS" w:cs="Arial"/>
          <w:sz w:val="22"/>
          <w:szCs w:val="22"/>
        </w:rPr>
      </w:pPr>
      <w:r w:rsidRPr="001E37DC">
        <w:rPr>
          <w:rFonts w:ascii="Trebuchet MS" w:hAnsi="Trebuchet MS"/>
          <w:sz w:val="20"/>
          <w:lang w:val="cs-CZ"/>
        </w:rPr>
        <w:t xml:space="preserve">Głogów, dnia </w:t>
      </w:r>
      <w:r w:rsidR="00060BF2">
        <w:rPr>
          <w:rFonts w:ascii="Trebuchet MS" w:hAnsi="Trebuchet MS"/>
          <w:sz w:val="20"/>
          <w:lang w:val="cs-CZ"/>
        </w:rPr>
        <w:t>21</w:t>
      </w:r>
      <w:r>
        <w:rPr>
          <w:rFonts w:ascii="Trebuchet MS" w:hAnsi="Trebuchet MS"/>
          <w:sz w:val="20"/>
          <w:lang w:val="cs-CZ"/>
        </w:rPr>
        <w:t>.03.2022</w:t>
      </w:r>
      <w:r w:rsidRPr="001E37DC">
        <w:rPr>
          <w:rFonts w:ascii="Trebuchet MS" w:hAnsi="Trebuchet MS"/>
          <w:sz w:val="20"/>
          <w:lang w:val="cs-CZ"/>
        </w:rPr>
        <w:t xml:space="preserve"> r.</w:t>
      </w:r>
    </w:p>
    <w:p w14:paraId="0F650E34" w14:textId="77777777" w:rsidR="00212F7E" w:rsidRPr="001E37DC" w:rsidRDefault="00212F7E" w:rsidP="00212F7E">
      <w:pPr>
        <w:rPr>
          <w:rFonts w:ascii="Trebuchet MS" w:hAnsi="Trebuchet MS"/>
          <w:color w:val="FF0000"/>
          <w:szCs w:val="20"/>
        </w:rPr>
      </w:pPr>
    </w:p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</w:tblGrid>
      <w:tr w:rsidR="00212F7E" w:rsidRPr="001E37DC" w14:paraId="1EFA56D1" w14:textId="77777777" w:rsidTr="000B0EBE">
        <w:tc>
          <w:tcPr>
            <w:tcW w:w="2764" w:type="dxa"/>
            <w:hideMark/>
          </w:tcPr>
          <w:p w14:paraId="32DE8E00" w14:textId="53572BCC" w:rsidR="00212F7E" w:rsidRPr="001E37DC" w:rsidRDefault="00212F7E" w:rsidP="00E862C4">
            <w:pPr>
              <w:rPr>
                <w:rFonts w:ascii="Trebuchet MS" w:hAnsi="Trebuchet MS"/>
                <w:b/>
                <w:sz w:val="20"/>
                <w:szCs w:val="20"/>
                <w:lang w:val="cs-CZ"/>
              </w:rPr>
            </w:pPr>
          </w:p>
        </w:tc>
      </w:tr>
    </w:tbl>
    <w:p w14:paraId="07247D29" w14:textId="77777777" w:rsidR="00E862C4" w:rsidRDefault="00E862C4" w:rsidP="00E862C4">
      <w:pPr>
        <w:spacing w:after="160" w:line="256" w:lineRule="auto"/>
        <w:ind w:left="5664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2F16392D" w14:textId="451664C4" w:rsidR="00E862C4" w:rsidRPr="00E862C4" w:rsidRDefault="00E862C4" w:rsidP="00E862C4">
      <w:pPr>
        <w:spacing w:after="160" w:line="256" w:lineRule="auto"/>
        <w:ind w:left="5664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E862C4">
        <w:rPr>
          <w:rFonts w:ascii="Trebuchet MS" w:eastAsia="Calibri" w:hAnsi="Trebuchet MS" w:cstheme="majorHAnsi"/>
          <w:b/>
          <w:bCs/>
          <w:noProof w:val="0"/>
          <w:lang w:eastAsia="en-US"/>
        </w:rPr>
        <w:t>Wykonawcy, którzy pobrali SIWZ</w:t>
      </w:r>
    </w:p>
    <w:p w14:paraId="029C519D" w14:textId="77777777" w:rsidR="00E862C4" w:rsidRPr="00E862C4" w:rsidRDefault="00E862C4" w:rsidP="00E862C4">
      <w:pPr>
        <w:spacing w:line="256" w:lineRule="auto"/>
        <w:ind w:right="-108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2D83ACCA" w14:textId="77777777" w:rsidR="00E862C4" w:rsidRDefault="00E862C4" w:rsidP="00E862C4">
      <w:pPr>
        <w:ind w:left="426" w:hanging="426"/>
        <w:jc w:val="both"/>
        <w:rPr>
          <w:rFonts w:ascii="Trebuchet MS" w:eastAsia="Times New Roman" w:hAnsi="Trebuchet MS" w:cstheme="majorHAnsi"/>
          <w:b/>
          <w:noProof w:val="0"/>
        </w:rPr>
      </w:pPr>
    </w:p>
    <w:p w14:paraId="41F3947B" w14:textId="1D6B03F6" w:rsidR="00E862C4" w:rsidRPr="00E862C4" w:rsidRDefault="00E862C4" w:rsidP="00E862C4">
      <w:pPr>
        <w:ind w:left="709" w:hanging="851"/>
        <w:jc w:val="both"/>
        <w:rPr>
          <w:rFonts w:ascii="Trebuchet MS" w:eastAsia="Times New Roman" w:hAnsi="Trebuchet MS" w:cstheme="majorHAnsi"/>
          <w:b/>
          <w:bCs/>
          <w:noProof w:val="0"/>
        </w:rPr>
      </w:pPr>
      <w:r w:rsidRPr="00E862C4">
        <w:rPr>
          <w:rFonts w:ascii="Trebuchet MS" w:eastAsia="Times New Roman" w:hAnsi="Trebuchet MS" w:cstheme="majorHAnsi"/>
          <w:b/>
          <w:noProof w:val="0"/>
        </w:rPr>
        <w:t>Dotyczy:</w:t>
      </w:r>
      <w:r w:rsidRPr="00E862C4">
        <w:rPr>
          <w:rFonts w:ascii="Trebuchet MS" w:eastAsia="Times New Roman" w:hAnsi="Trebuchet MS" w:cstheme="majorHAnsi"/>
          <w:b/>
          <w:bCs/>
          <w:noProof w:val="0"/>
        </w:rPr>
        <w:t xml:space="preserve"> </w:t>
      </w:r>
      <w:r w:rsidRPr="00E862C4">
        <w:rPr>
          <w:rFonts w:ascii="Trebuchet MS" w:eastAsia="Times New Roman" w:hAnsi="Trebuchet MS" w:cstheme="majorHAnsi"/>
          <w:noProof w:val="0"/>
        </w:rPr>
        <w:t>postępowania o udzielenie zamówienia publicznego na realizację zadania pn.</w:t>
      </w:r>
      <w:r w:rsidRPr="00E862C4">
        <w:rPr>
          <w:rFonts w:ascii="Trebuchet MS" w:eastAsia="Times New Roman" w:hAnsi="Trebuchet MS" w:cstheme="majorHAnsi"/>
          <w:noProof w:val="0"/>
        </w:rPr>
        <w:br/>
      </w:r>
      <w:r w:rsidRPr="00E862C4">
        <w:rPr>
          <w:rFonts w:ascii="Trebuchet MS" w:eastAsia="Times New Roman" w:hAnsi="Trebuchet MS" w:cstheme="majorHAnsi"/>
          <w:b/>
          <w:bCs/>
          <w:noProof w:val="0"/>
        </w:rPr>
        <w:t xml:space="preserve">„Budowa budynków mieszkalnych wielorodzinnych TBS nr 19 i 20 wraz </w:t>
      </w:r>
      <w:r>
        <w:rPr>
          <w:rFonts w:ascii="Trebuchet MS" w:eastAsia="Times New Roman" w:hAnsi="Trebuchet MS" w:cstheme="majorHAnsi"/>
          <w:b/>
          <w:bCs/>
          <w:noProof w:val="0"/>
        </w:rPr>
        <w:br/>
      </w:r>
      <w:r w:rsidRPr="00E862C4">
        <w:rPr>
          <w:rFonts w:ascii="Trebuchet MS" w:eastAsia="Times New Roman" w:hAnsi="Trebuchet MS" w:cstheme="majorHAnsi"/>
          <w:b/>
          <w:bCs/>
          <w:noProof w:val="0"/>
        </w:rPr>
        <w:t>z infrastrukturą towarzyszącą w Głogowie”.</w:t>
      </w:r>
    </w:p>
    <w:p w14:paraId="3893FF1D" w14:textId="77777777" w:rsidR="00E862C4" w:rsidRPr="00E862C4" w:rsidRDefault="00E862C4" w:rsidP="00E862C4">
      <w:pPr>
        <w:spacing w:after="160" w:line="259" w:lineRule="auto"/>
        <w:ind w:right="-108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20AED082" w14:textId="256D1A41" w:rsidR="00E862C4" w:rsidRDefault="00E862C4" w:rsidP="00E862C4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="Trebuchet MS" w:hAnsi="Trebuchet MS" w:cstheme="majorHAnsi"/>
        </w:rPr>
      </w:pPr>
      <w:r w:rsidRPr="00E862C4">
        <w:rPr>
          <w:rFonts w:ascii="Trebuchet MS" w:hAnsi="Trebuchet MS" w:cstheme="majorHAnsi"/>
        </w:rPr>
        <w:t xml:space="preserve">Informuję, że do Zamawiającego wpłynęły zapytania dot. wyjaśnienia treści SWZ. </w:t>
      </w:r>
      <w:r>
        <w:rPr>
          <w:rFonts w:ascii="Trebuchet MS" w:hAnsi="Trebuchet MS" w:cstheme="majorHAnsi"/>
        </w:rPr>
        <w:br/>
      </w:r>
      <w:r w:rsidRPr="00E862C4">
        <w:rPr>
          <w:rFonts w:ascii="Trebuchet MS" w:hAnsi="Trebuchet MS" w:cstheme="majorHAnsi"/>
        </w:rPr>
        <w:t>W załączeniu przekazuję ich treść wraz z udzielonymi odpowiedziami.</w:t>
      </w:r>
    </w:p>
    <w:p w14:paraId="6594F033" w14:textId="77777777" w:rsidR="00E862C4" w:rsidRPr="00E862C4" w:rsidRDefault="00E862C4" w:rsidP="00E862C4">
      <w:pPr>
        <w:pStyle w:val="Akapitzlist"/>
        <w:ind w:left="284"/>
        <w:contextualSpacing/>
        <w:jc w:val="both"/>
        <w:rPr>
          <w:rFonts w:ascii="Trebuchet MS" w:hAnsi="Trebuchet MS" w:cstheme="majorHAnsi"/>
        </w:rPr>
      </w:pPr>
    </w:p>
    <w:p w14:paraId="6D81BDF3" w14:textId="75A5139D" w:rsidR="00E862C4" w:rsidRDefault="00E862C4" w:rsidP="00E862C4">
      <w:pPr>
        <w:jc w:val="both"/>
        <w:rPr>
          <w:rFonts w:ascii="Trebuchet MS" w:eastAsia="Times New Roman" w:hAnsi="Trebuchet MS" w:cstheme="majorHAnsi"/>
          <w:b/>
          <w:bCs/>
          <w:noProof w:val="0"/>
        </w:rPr>
      </w:pPr>
      <w:r w:rsidRPr="00E862C4">
        <w:rPr>
          <w:rFonts w:ascii="Trebuchet MS" w:eastAsia="Times New Roman" w:hAnsi="Trebuchet MS" w:cstheme="majorHAnsi"/>
          <w:b/>
          <w:bCs/>
          <w:noProof w:val="0"/>
        </w:rPr>
        <w:t xml:space="preserve">Pytanie nr </w:t>
      </w:r>
      <w:r w:rsidR="00060BF2">
        <w:rPr>
          <w:rFonts w:ascii="Trebuchet MS" w:eastAsia="Times New Roman" w:hAnsi="Trebuchet MS" w:cstheme="majorHAnsi"/>
          <w:b/>
          <w:bCs/>
          <w:noProof w:val="0"/>
        </w:rPr>
        <w:t>3</w:t>
      </w:r>
    </w:p>
    <w:p w14:paraId="560511D2" w14:textId="7D57C94A" w:rsidR="00060BF2" w:rsidRDefault="00060BF2" w:rsidP="00060BF2">
      <w:pPr>
        <w:tabs>
          <w:tab w:val="left" w:pos="7475"/>
        </w:tabs>
        <w:overflowPunct w:val="0"/>
        <w:autoSpaceDE w:val="0"/>
        <w:autoSpaceDN w:val="0"/>
        <w:adjustRightInd w:val="0"/>
        <w:spacing w:line="257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 xml:space="preserve">Wykonawca </w:t>
      </w:r>
      <w:r w:rsidRPr="00073C97">
        <w:rPr>
          <w:rFonts w:ascii="Trebuchet MS" w:eastAsia="Calibri" w:hAnsi="Trebuchet MS" w:cstheme="majorHAnsi"/>
          <w:noProof w:val="0"/>
          <w:lang w:eastAsia="en-US"/>
        </w:rPr>
        <w:t xml:space="preserve">zwraca się z prośbą o  udzielenie wyjaśnień dotyczących stolarki okiennej </w:t>
      </w:r>
      <w:r>
        <w:rPr>
          <w:rFonts w:ascii="Trebuchet MS" w:eastAsia="Calibri" w:hAnsi="Trebuchet MS" w:cstheme="majorHAnsi"/>
          <w:noProof w:val="0"/>
          <w:lang w:eastAsia="en-US"/>
        </w:rPr>
        <w:br/>
      </w:r>
      <w:r w:rsidRPr="00073C97">
        <w:rPr>
          <w:rFonts w:ascii="Trebuchet MS" w:eastAsia="Calibri" w:hAnsi="Trebuchet MS" w:cstheme="majorHAnsi"/>
          <w:noProof w:val="0"/>
          <w:lang w:eastAsia="en-US"/>
        </w:rPr>
        <w:t>w związku z prowadzonym w/w postępowaniem</w:t>
      </w:r>
      <w:r>
        <w:rPr>
          <w:rFonts w:ascii="Trebuchet MS" w:eastAsia="Calibri" w:hAnsi="Trebuchet MS" w:cstheme="majorHAnsi"/>
          <w:noProof w:val="0"/>
          <w:lang w:eastAsia="en-US"/>
        </w:rPr>
        <w:t>:</w:t>
      </w:r>
    </w:p>
    <w:p w14:paraId="1B898C18" w14:textId="491EA0B4" w:rsidR="00060BF2" w:rsidRDefault="00060BF2" w:rsidP="00060BF2">
      <w:pPr>
        <w:pStyle w:val="Akapitzlist"/>
        <w:numPr>
          <w:ilvl w:val="0"/>
          <w:numId w:val="4"/>
        </w:numPr>
        <w:tabs>
          <w:tab w:val="left" w:pos="7475"/>
        </w:tabs>
        <w:overflowPunct w:val="0"/>
        <w:autoSpaceDE w:val="0"/>
        <w:autoSpaceDN w:val="0"/>
        <w:adjustRightInd w:val="0"/>
        <w:spacing w:line="257" w:lineRule="auto"/>
        <w:jc w:val="both"/>
        <w:rPr>
          <w:rFonts w:ascii="Trebuchet MS" w:eastAsia="Calibri" w:hAnsi="Trebuchet MS" w:cstheme="majorHAnsi"/>
          <w:lang w:eastAsia="en-US"/>
        </w:rPr>
      </w:pPr>
      <w:r w:rsidRPr="00060BF2">
        <w:rPr>
          <w:rFonts w:ascii="Trebuchet MS" w:eastAsia="Calibri" w:hAnsi="Trebuchet MS" w:cstheme="majorHAnsi"/>
          <w:lang w:eastAsia="en-US"/>
        </w:rPr>
        <w:t>okno balkonowe czy ze słupkiem stałym czy ruchomym?</w:t>
      </w:r>
    </w:p>
    <w:p w14:paraId="06D0304A" w14:textId="7B5D7438" w:rsidR="00060BF2" w:rsidRDefault="00060BF2" w:rsidP="00060BF2">
      <w:pPr>
        <w:pStyle w:val="Akapitzlist"/>
        <w:numPr>
          <w:ilvl w:val="0"/>
          <w:numId w:val="4"/>
        </w:numPr>
        <w:tabs>
          <w:tab w:val="left" w:pos="7475"/>
        </w:tabs>
        <w:overflowPunct w:val="0"/>
        <w:autoSpaceDE w:val="0"/>
        <w:autoSpaceDN w:val="0"/>
        <w:adjustRightInd w:val="0"/>
        <w:spacing w:line="257" w:lineRule="auto"/>
        <w:jc w:val="both"/>
        <w:rPr>
          <w:rFonts w:ascii="Trebuchet MS" w:eastAsia="Calibri" w:hAnsi="Trebuchet MS" w:cstheme="majorHAnsi"/>
          <w:lang w:eastAsia="en-US"/>
        </w:rPr>
      </w:pPr>
      <w:r w:rsidRPr="00060BF2">
        <w:rPr>
          <w:rFonts w:ascii="Trebuchet MS" w:eastAsia="Calibri" w:hAnsi="Trebuchet MS" w:cstheme="majorHAnsi"/>
          <w:lang w:eastAsia="en-US"/>
        </w:rPr>
        <w:t>kolor okien obustronny orzech czy też zewnętrzny?</w:t>
      </w:r>
    </w:p>
    <w:p w14:paraId="7BD949DE" w14:textId="427AD55B" w:rsidR="00060BF2" w:rsidRDefault="00060BF2" w:rsidP="00060BF2">
      <w:pPr>
        <w:pStyle w:val="Akapitzlist"/>
        <w:numPr>
          <w:ilvl w:val="0"/>
          <w:numId w:val="4"/>
        </w:numPr>
        <w:tabs>
          <w:tab w:val="left" w:pos="7475"/>
        </w:tabs>
        <w:overflowPunct w:val="0"/>
        <w:autoSpaceDE w:val="0"/>
        <w:autoSpaceDN w:val="0"/>
        <w:adjustRightInd w:val="0"/>
        <w:spacing w:line="257" w:lineRule="auto"/>
        <w:jc w:val="both"/>
        <w:rPr>
          <w:rFonts w:ascii="Trebuchet MS" w:eastAsia="Calibri" w:hAnsi="Trebuchet MS" w:cstheme="majorHAnsi"/>
          <w:lang w:eastAsia="en-US"/>
        </w:rPr>
      </w:pPr>
      <w:r w:rsidRPr="00060BF2">
        <w:rPr>
          <w:rFonts w:ascii="Trebuchet MS" w:eastAsia="Calibri" w:hAnsi="Trebuchet MS" w:cstheme="majorHAnsi"/>
          <w:lang w:eastAsia="en-US"/>
        </w:rPr>
        <w:t>szpros wewnątrzszybowy czy  naklejany obustronny</w:t>
      </w:r>
      <w:r>
        <w:rPr>
          <w:rFonts w:ascii="Trebuchet MS" w:eastAsia="Calibri" w:hAnsi="Trebuchet MS" w:cstheme="majorHAnsi"/>
          <w:lang w:eastAsia="en-US"/>
        </w:rPr>
        <w:t xml:space="preserve"> </w:t>
      </w:r>
      <w:r w:rsidRPr="00060BF2">
        <w:rPr>
          <w:rFonts w:ascii="Trebuchet MS" w:eastAsia="Calibri" w:hAnsi="Trebuchet MS" w:cstheme="majorHAnsi"/>
          <w:lang w:eastAsia="en-US"/>
        </w:rPr>
        <w:t>(szpros wiedeński) jaka szerokość szprosu?</w:t>
      </w:r>
    </w:p>
    <w:p w14:paraId="031888DF" w14:textId="7DF867FD" w:rsidR="00060BF2" w:rsidRPr="00685F63" w:rsidRDefault="00060BF2" w:rsidP="00E862C4">
      <w:pPr>
        <w:pStyle w:val="Akapitzlist"/>
        <w:numPr>
          <w:ilvl w:val="0"/>
          <w:numId w:val="4"/>
        </w:numPr>
        <w:tabs>
          <w:tab w:val="left" w:pos="7475"/>
        </w:tabs>
        <w:overflowPunct w:val="0"/>
        <w:autoSpaceDE w:val="0"/>
        <w:autoSpaceDN w:val="0"/>
        <w:adjustRightInd w:val="0"/>
        <w:spacing w:line="257" w:lineRule="auto"/>
        <w:jc w:val="both"/>
        <w:rPr>
          <w:rFonts w:ascii="Trebuchet MS" w:eastAsia="Calibri" w:hAnsi="Trebuchet MS" w:cstheme="majorHAnsi"/>
          <w:lang w:eastAsia="en-US"/>
        </w:rPr>
      </w:pPr>
      <w:r w:rsidRPr="00060BF2">
        <w:rPr>
          <w:rFonts w:ascii="Trebuchet MS" w:eastAsia="Calibri" w:hAnsi="Trebuchet MS" w:cstheme="majorHAnsi"/>
          <w:lang w:eastAsia="en-US"/>
        </w:rPr>
        <w:t>jaki system niskiego ciepłego progu</w:t>
      </w:r>
      <w:r>
        <w:rPr>
          <w:rFonts w:ascii="Trebuchet MS" w:eastAsia="Calibri" w:hAnsi="Trebuchet MS" w:cstheme="majorHAnsi"/>
          <w:lang w:eastAsia="en-US"/>
        </w:rPr>
        <w:t xml:space="preserve"> </w:t>
      </w:r>
      <w:r w:rsidRPr="00060BF2">
        <w:rPr>
          <w:rFonts w:ascii="Trebuchet MS" w:eastAsia="Calibri" w:hAnsi="Trebuchet MS" w:cstheme="majorHAnsi"/>
          <w:lang w:eastAsia="en-US"/>
        </w:rPr>
        <w:t>? proszę wskazać producenta</w:t>
      </w:r>
      <w:r>
        <w:rPr>
          <w:rFonts w:ascii="Trebuchet MS" w:eastAsia="Calibri" w:hAnsi="Trebuchet MS" w:cstheme="majorHAnsi"/>
          <w:lang w:eastAsia="en-US"/>
        </w:rPr>
        <w:t>.</w:t>
      </w:r>
    </w:p>
    <w:p w14:paraId="14932F0D" w14:textId="3DEFB69C" w:rsidR="00E862C4" w:rsidRDefault="00E862C4" w:rsidP="00E862C4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E862C4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Odpowiedź nr </w:t>
      </w:r>
      <w:r w:rsidR="00060BF2">
        <w:rPr>
          <w:rFonts w:ascii="Trebuchet MS" w:eastAsia="Calibri" w:hAnsi="Trebuchet MS" w:cstheme="majorHAnsi"/>
          <w:b/>
          <w:bCs/>
          <w:noProof w:val="0"/>
          <w:lang w:eastAsia="en-US"/>
        </w:rPr>
        <w:t>3</w:t>
      </w:r>
    </w:p>
    <w:p w14:paraId="748C49E4" w14:textId="77777777" w:rsidR="00060BF2" w:rsidRDefault="00060BF2" w:rsidP="00060BF2">
      <w:pPr>
        <w:pStyle w:val="Akapitzlis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rPr>
          <w:rFonts w:ascii="Trebuchet MS" w:eastAsia="Calibri" w:hAnsi="Trebuchet MS" w:cstheme="majorHAnsi"/>
          <w:lang w:eastAsia="en-US"/>
        </w:rPr>
      </w:pPr>
      <w:r>
        <w:rPr>
          <w:rFonts w:ascii="Trebuchet MS" w:eastAsia="Calibri" w:hAnsi="Trebuchet MS" w:cstheme="majorHAnsi"/>
          <w:lang w:eastAsia="en-US"/>
        </w:rPr>
        <w:t>Okna balkonowe wyposażyć w słupek ruchomy.</w:t>
      </w:r>
    </w:p>
    <w:p w14:paraId="44FBAEC2" w14:textId="560F472F" w:rsidR="00060BF2" w:rsidRDefault="00060BF2" w:rsidP="00060BF2">
      <w:pPr>
        <w:pStyle w:val="Akapitzlis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rPr>
          <w:rFonts w:ascii="Trebuchet MS" w:eastAsia="Calibri" w:hAnsi="Trebuchet MS" w:cstheme="majorHAnsi"/>
          <w:lang w:eastAsia="en-US"/>
        </w:rPr>
      </w:pPr>
      <w:r>
        <w:rPr>
          <w:rFonts w:ascii="Trebuchet MS" w:eastAsia="Calibri" w:hAnsi="Trebuchet MS" w:cstheme="majorHAnsi"/>
          <w:lang w:eastAsia="en-US"/>
        </w:rPr>
        <w:t>Do wyceny należy przyjąć kolorystykę stolarki tylko od strony zewnętrznej</w:t>
      </w:r>
      <w:r>
        <w:rPr>
          <w:rFonts w:ascii="Trebuchet MS" w:eastAsia="Calibri" w:hAnsi="Trebuchet MS" w:cstheme="majorHAnsi"/>
          <w:lang w:eastAsia="en-US"/>
        </w:rPr>
        <w:t xml:space="preserve"> (orzech)</w:t>
      </w:r>
      <w:r>
        <w:rPr>
          <w:rFonts w:ascii="Trebuchet MS" w:eastAsia="Calibri" w:hAnsi="Trebuchet MS" w:cstheme="majorHAnsi"/>
          <w:lang w:eastAsia="en-US"/>
        </w:rPr>
        <w:t xml:space="preserve">. </w:t>
      </w:r>
    </w:p>
    <w:p w14:paraId="066C16EE" w14:textId="232AA87F" w:rsidR="00060BF2" w:rsidRDefault="00060BF2" w:rsidP="00060BF2">
      <w:pPr>
        <w:pStyle w:val="Akapitzlis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rPr>
          <w:rFonts w:ascii="Trebuchet MS" w:eastAsia="Calibri" w:hAnsi="Trebuchet MS" w:cstheme="majorHAnsi"/>
          <w:lang w:eastAsia="en-US"/>
        </w:rPr>
      </w:pPr>
      <w:r>
        <w:rPr>
          <w:rFonts w:ascii="Trebuchet MS" w:eastAsia="Calibri" w:hAnsi="Trebuchet MS" w:cstheme="majorHAnsi"/>
          <w:lang w:eastAsia="en-US"/>
        </w:rPr>
        <w:t>Do wyceny należy przyjąć szpros zewnętrzny jednostronny o szerokości min. 1,5 do 2,0 cm.</w:t>
      </w:r>
    </w:p>
    <w:p w14:paraId="7BB862C0" w14:textId="77777777" w:rsidR="00060BF2" w:rsidRPr="00073C97" w:rsidRDefault="00060BF2" w:rsidP="00060BF2">
      <w:pPr>
        <w:pStyle w:val="Akapitzlis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rPr>
          <w:rFonts w:ascii="Trebuchet MS" w:eastAsia="Calibri" w:hAnsi="Trebuchet MS" w:cstheme="majorHAnsi"/>
          <w:lang w:eastAsia="en-US"/>
        </w:rPr>
      </w:pPr>
      <w:r>
        <w:rPr>
          <w:rFonts w:ascii="Trebuchet MS" w:eastAsia="Calibri" w:hAnsi="Trebuchet MS" w:cstheme="majorHAnsi"/>
          <w:lang w:eastAsia="en-US"/>
        </w:rPr>
        <w:t xml:space="preserve">Do wyceny należy przyjąć profil </w:t>
      </w:r>
      <w:r w:rsidRPr="001953B1">
        <w:rPr>
          <w:rFonts w:ascii="Trebuchet MS" w:eastAsia="Calibri" w:hAnsi="Trebuchet MS" w:cstheme="majorHAnsi"/>
          <w:lang w:eastAsia="en-US"/>
        </w:rPr>
        <w:t>"termo-PROFIL"</w:t>
      </w:r>
      <w:r>
        <w:rPr>
          <w:rFonts w:ascii="Trebuchet MS" w:eastAsia="Calibri" w:hAnsi="Trebuchet MS" w:cstheme="majorHAnsi"/>
          <w:lang w:eastAsia="en-US"/>
        </w:rPr>
        <w:t xml:space="preserve"> lub równoważny o nie gorszych parametrach technicznych.</w:t>
      </w:r>
    </w:p>
    <w:p w14:paraId="2D87009A" w14:textId="77777777" w:rsidR="00060BF2" w:rsidRPr="00E862C4" w:rsidRDefault="00060BF2" w:rsidP="00E862C4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093301F7" w14:textId="22937A6D" w:rsidR="00E862C4" w:rsidRPr="00E862C4" w:rsidRDefault="00E862C4" w:rsidP="00E862C4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E862C4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 w:rsidR="00060BF2">
        <w:rPr>
          <w:rFonts w:ascii="Trebuchet MS" w:eastAsia="Calibri" w:hAnsi="Trebuchet MS" w:cstheme="majorHAnsi"/>
          <w:b/>
          <w:bCs/>
          <w:noProof w:val="0"/>
          <w:lang w:eastAsia="en-US"/>
        </w:rPr>
        <w:t>4</w:t>
      </w:r>
    </w:p>
    <w:p w14:paraId="272D7C0B" w14:textId="4B934C36" w:rsidR="00060BF2" w:rsidRPr="00685F63" w:rsidRDefault="00060BF2" w:rsidP="00685F6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9010C">
        <w:rPr>
          <w:rFonts w:ascii="Trebuchet MS" w:eastAsia="Calibri" w:hAnsi="Trebuchet MS" w:cstheme="majorHAnsi"/>
          <w:noProof w:val="0"/>
          <w:lang w:eastAsia="en-US"/>
        </w:rPr>
        <w:t xml:space="preserve">Czy przy nawadnianiu (pkt zraszający) będą uwzględnione tereny o wymiarach poniżej </w:t>
      </w:r>
      <w:r>
        <w:rPr>
          <w:rFonts w:ascii="Trebuchet MS" w:eastAsia="Calibri" w:hAnsi="Trebuchet MS" w:cstheme="majorHAnsi"/>
          <w:noProof w:val="0"/>
          <w:lang w:eastAsia="en-US"/>
        </w:rPr>
        <w:br/>
      </w:r>
      <w:r w:rsidRPr="00A9010C">
        <w:rPr>
          <w:rFonts w:ascii="Trebuchet MS" w:eastAsia="Calibri" w:hAnsi="Trebuchet MS" w:cstheme="majorHAnsi"/>
          <w:noProof w:val="0"/>
          <w:lang w:eastAsia="en-US"/>
        </w:rPr>
        <w:t>1 metra (montaż zraszacza w tym przypadku spowoduje podlewanie, np. po elewacji)? </w:t>
      </w:r>
    </w:p>
    <w:p w14:paraId="7D256647" w14:textId="014671C3" w:rsidR="00E862C4" w:rsidRPr="00E862C4" w:rsidRDefault="00E862C4" w:rsidP="00E862C4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  <w:r w:rsidRPr="00E862C4">
        <w:rPr>
          <w:rFonts w:ascii="Trebuchet MS" w:hAnsi="Trebuchet MS"/>
          <w:b/>
          <w:bCs/>
        </w:rPr>
        <w:t xml:space="preserve">Odpowiedź nr </w:t>
      </w:r>
      <w:r w:rsidR="00060BF2">
        <w:rPr>
          <w:rFonts w:ascii="Trebuchet MS" w:hAnsi="Trebuchet MS"/>
          <w:b/>
          <w:bCs/>
        </w:rPr>
        <w:t>4</w:t>
      </w:r>
    </w:p>
    <w:p w14:paraId="6A7E99CC" w14:textId="6771A38E" w:rsidR="00E862C4" w:rsidRDefault="00060BF2" w:rsidP="00E862C4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Trebuchet MS" w:hAnsi="Trebuchet MS"/>
        </w:rPr>
      </w:pPr>
      <w:r w:rsidRPr="00A9010C">
        <w:rPr>
          <w:rFonts w:ascii="Trebuchet MS" w:eastAsia="Calibri" w:hAnsi="Trebuchet MS" w:cstheme="majorHAnsi"/>
          <w:noProof w:val="0"/>
          <w:lang w:eastAsia="en-US"/>
        </w:rPr>
        <w:t xml:space="preserve">Tereny zielone o powierzchni poniżej </w:t>
      </w:r>
      <w:r>
        <w:rPr>
          <w:rFonts w:ascii="Trebuchet MS" w:eastAsia="Calibri" w:hAnsi="Trebuchet MS" w:cstheme="majorHAnsi"/>
          <w:noProof w:val="0"/>
          <w:lang w:eastAsia="en-US"/>
        </w:rPr>
        <w:t xml:space="preserve">1 </w:t>
      </w:r>
      <w:r w:rsidRPr="00A9010C">
        <w:rPr>
          <w:rFonts w:ascii="Trebuchet MS" w:eastAsia="Calibri" w:hAnsi="Trebuchet MS" w:cstheme="majorHAnsi"/>
          <w:noProof w:val="0"/>
          <w:lang w:eastAsia="en-US"/>
        </w:rPr>
        <w:t>m muszą posiadać system zraszający teren.</w:t>
      </w:r>
    </w:p>
    <w:p w14:paraId="65BCA452" w14:textId="2C8A4AC7" w:rsidR="00060BF2" w:rsidRPr="00A9010C" w:rsidRDefault="00060BF2" w:rsidP="00060BF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A9010C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>
        <w:rPr>
          <w:rFonts w:ascii="Trebuchet MS" w:eastAsia="Calibri" w:hAnsi="Trebuchet MS" w:cstheme="majorHAnsi"/>
          <w:b/>
          <w:bCs/>
          <w:noProof w:val="0"/>
          <w:lang w:eastAsia="en-US"/>
        </w:rPr>
        <w:t>5</w:t>
      </w:r>
    </w:p>
    <w:p w14:paraId="10F8D886" w14:textId="77777777" w:rsidR="00060BF2" w:rsidRPr="00A9010C" w:rsidRDefault="00060BF2" w:rsidP="00060BF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9010C">
        <w:rPr>
          <w:rFonts w:ascii="Trebuchet MS" w:eastAsia="Calibri" w:hAnsi="Trebuchet MS" w:cstheme="majorHAnsi"/>
          <w:noProof w:val="0"/>
          <w:lang w:eastAsia="en-US"/>
        </w:rPr>
        <w:t>Czy kosztorys ofertowy ma być przygotowany na podstawie przedmiaru (dotyczy jednego budynku mieszkalnego), czy na podstawie mapki uwzględniającej 2 budynki?</w:t>
      </w:r>
    </w:p>
    <w:p w14:paraId="35975463" w14:textId="12AD29EE" w:rsidR="00060BF2" w:rsidRDefault="00060BF2" w:rsidP="00060BF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A9010C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Odpowiedź nr </w:t>
      </w:r>
      <w:r>
        <w:rPr>
          <w:rFonts w:ascii="Trebuchet MS" w:eastAsia="Calibri" w:hAnsi="Trebuchet MS" w:cstheme="majorHAnsi"/>
          <w:b/>
          <w:bCs/>
          <w:noProof w:val="0"/>
          <w:lang w:eastAsia="en-US"/>
        </w:rPr>
        <w:t>5</w:t>
      </w:r>
    </w:p>
    <w:p w14:paraId="098D2D4A" w14:textId="0952E120" w:rsidR="00060BF2" w:rsidRPr="00A9010C" w:rsidRDefault="00060BF2" w:rsidP="00060BF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9010C">
        <w:rPr>
          <w:rFonts w:ascii="Trebuchet MS" w:eastAsia="Calibri" w:hAnsi="Trebuchet MS" w:cstheme="majorHAnsi"/>
          <w:noProof w:val="0"/>
          <w:lang w:eastAsia="en-US"/>
        </w:rPr>
        <w:t xml:space="preserve">Przedmiar robót obejmuje teren zielony dla dwóch budynków TBS </w:t>
      </w:r>
      <w:r w:rsidR="00685F63">
        <w:rPr>
          <w:rFonts w:ascii="Trebuchet MS" w:eastAsia="Calibri" w:hAnsi="Trebuchet MS" w:cstheme="majorHAnsi"/>
          <w:noProof w:val="0"/>
          <w:lang w:eastAsia="en-US"/>
        </w:rPr>
        <w:t xml:space="preserve">nr </w:t>
      </w:r>
      <w:r w:rsidRPr="00A9010C">
        <w:rPr>
          <w:rFonts w:ascii="Trebuchet MS" w:eastAsia="Calibri" w:hAnsi="Trebuchet MS" w:cstheme="majorHAnsi"/>
          <w:noProof w:val="0"/>
          <w:lang w:eastAsia="en-US"/>
        </w:rPr>
        <w:t>19</w:t>
      </w:r>
      <w:r w:rsidR="00685F63">
        <w:rPr>
          <w:rFonts w:ascii="Trebuchet MS" w:eastAsia="Calibri" w:hAnsi="Trebuchet MS" w:cstheme="majorHAnsi"/>
          <w:noProof w:val="0"/>
          <w:lang w:eastAsia="en-US"/>
        </w:rPr>
        <w:t xml:space="preserve"> i TBS nr </w:t>
      </w:r>
      <w:r w:rsidRPr="00A9010C">
        <w:rPr>
          <w:rFonts w:ascii="Trebuchet MS" w:eastAsia="Calibri" w:hAnsi="Trebuchet MS" w:cstheme="majorHAnsi"/>
          <w:noProof w:val="0"/>
          <w:lang w:eastAsia="en-US"/>
        </w:rPr>
        <w:t xml:space="preserve">20, kosztorys ofertowy należy sporządzić zgodnie z przedmiarem robót. </w:t>
      </w:r>
    </w:p>
    <w:p w14:paraId="35BB8491" w14:textId="77777777" w:rsidR="00685F63" w:rsidRDefault="00685F63" w:rsidP="00685F63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66FE820D" w14:textId="77777777" w:rsidR="00685F63" w:rsidRDefault="00685F63" w:rsidP="00685F63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685F63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 w:rsidRPr="00685F63">
        <w:rPr>
          <w:rFonts w:ascii="Trebuchet MS" w:eastAsia="Calibri" w:hAnsi="Trebuchet MS" w:cstheme="majorHAnsi"/>
          <w:b/>
          <w:bCs/>
          <w:noProof w:val="0"/>
          <w:lang w:eastAsia="en-US"/>
        </w:rPr>
        <w:t>6</w:t>
      </w:r>
    </w:p>
    <w:p w14:paraId="3258A56B" w14:textId="48D67976" w:rsidR="00685F63" w:rsidRPr="00685F63" w:rsidRDefault="00685F63" w:rsidP="00685F63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>P</w:t>
      </w:r>
      <w:r w:rsidRPr="007E2784">
        <w:rPr>
          <w:rFonts w:ascii="Trebuchet MS" w:eastAsia="Calibri" w:hAnsi="Trebuchet MS" w:cstheme="majorHAnsi"/>
          <w:noProof w:val="0"/>
          <w:lang w:eastAsia="en-US"/>
        </w:rPr>
        <w:t>ozycje związane z więźbą dachową - ilości  w przedmiarze nie zgadzają si</w:t>
      </w:r>
      <w:r>
        <w:rPr>
          <w:rFonts w:ascii="Trebuchet MS" w:eastAsia="Calibri" w:hAnsi="Trebuchet MS" w:cstheme="majorHAnsi"/>
          <w:noProof w:val="0"/>
          <w:lang w:eastAsia="en-US"/>
        </w:rPr>
        <w:t>ę</w:t>
      </w:r>
      <w:r w:rsidRPr="007E2784">
        <w:rPr>
          <w:rFonts w:ascii="Trebuchet MS" w:eastAsia="Calibri" w:hAnsi="Trebuchet MS" w:cstheme="majorHAnsi"/>
          <w:noProof w:val="0"/>
          <w:lang w:eastAsia="en-US"/>
        </w:rPr>
        <w:t xml:space="preserve"> z ilościami m</w:t>
      </w:r>
      <w:r w:rsidRPr="00685F63">
        <w:rPr>
          <w:rFonts w:ascii="Trebuchet MS" w:eastAsia="Calibri" w:hAnsi="Trebuchet MS" w:cstheme="majorHAnsi"/>
          <w:noProof w:val="0"/>
          <w:vertAlign w:val="superscript"/>
          <w:lang w:eastAsia="en-US"/>
        </w:rPr>
        <w:t>3</w:t>
      </w:r>
      <w:r w:rsidRPr="007E2784">
        <w:rPr>
          <w:rFonts w:ascii="Trebuchet MS" w:eastAsia="Calibri" w:hAnsi="Trebuchet MS" w:cstheme="majorHAnsi"/>
          <w:noProof w:val="0"/>
          <w:lang w:eastAsia="en-US"/>
        </w:rPr>
        <w:t xml:space="preserve"> w projekcie. Do wyceny jakie przyjąć ilości</w:t>
      </w:r>
      <w:r>
        <w:rPr>
          <w:rFonts w:ascii="Trebuchet MS" w:eastAsia="Calibri" w:hAnsi="Trebuchet MS" w:cstheme="majorHAnsi"/>
          <w:noProof w:val="0"/>
          <w:lang w:eastAsia="en-US"/>
        </w:rPr>
        <w:t xml:space="preserve"> ?</w:t>
      </w:r>
    </w:p>
    <w:p w14:paraId="0DCED61D" w14:textId="33BC0B1F" w:rsidR="00685F63" w:rsidRPr="00685F63" w:rsidRDefault="00685F63" w:rsidP="00685F6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685F63">
        <w:rPr>
          <w:rFonts w:ascii="Trebuchet MS" w:eastAsia="Calibri" w:hAnsi="Trebuchet MS" w:cstheme="majorHAnsi"/>
          <w:b/>
          <w:bCs/>
          <w:noProof w:val="0"/>
          <w:lang w:eastAsia="en-US"/>
        </w:rPr>
        <w:lastRenderedPageBreak/>
        <w:t xml:space="preserve">Odpowiedź nr </w:t>
      </w:r>
      <w:r>
        <w:rPr>
          <w:rFonts w:ascii="Trebuchet MS" w:eastAsia="Calibri" w:hAnsi="Trebuchet MS" w:cstheme="majorHAnsi"/>
          <w:b/>
          <w:bCs/>
          <w:noProof w:val="0"/>
          <w:lang w:eastAsia="en-US"/>
        </w:rPr>
        <w:t>6</w:t>
      </w:r>
    </w:p>
    <w:p w14:paraId="52F8C627" w14:textId="77777777" w:rsidR="00685F63" w:rsidRPr="00073C97" w:rsidRDefault="00685F63" w:rsidP="00685F6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>Do wyceny należy przyjąć ilość zgodnie z przedmiarem robót.</w:t>
      </w:r>
    </w:p>
    <w:p w14:paraId="2CD69D6C" w14:textId="77777777" w:rsidR="00685F63" w:rsidRPr="00073C97" w:rsidRDefault="00685F63" w:rsidP="00685F6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p w14:paraId="7897E830" w14:textId="3792A3DA" w:rsidR="00685F63" w:rsidRPr="00685F63" w:rsidRDefault="00685F63" w:rsidP="00685F63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685F63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 w:rsidRPr="00685F63">
        <w:rPr>
          <w:rFonts w:ascii="Trebuchet MS" w:eastAsia="Calibri" w:hAnsi="Trebuchet MS" w:cstheme="majorHAnsi"/>
          <w:b/>
          <w:bCs/>
          <w:noProof w:val="0"/>
          <w:lang w:eastAsia="en-US"/>
        </w:rPr>
        <w:t>7</w:t>
      </w:r>
    </w:p>
    <w:p w14:paraId="76B37691" w14:textId="78D0095E" w:rsidR="00685F63" w:rsidRPr="00685F63" w:rsidRDefault="00685F63" w:rsidP="00685F63">
      <w:pPr>
        <w:contextualSpacing/>
        <w:jc w:val="both"/>
        <w:rPr>
          <w:rFonts w:ascii="Trebuchet MS" w:hAnsi="Trebuchet MS" w:cs="Segoe UI"/>
        </w:rPr>
      </w:pPr>
      <w:r w:rsidRPr="00685F63">
        <w:rPr>
          <w:rFonts w:ascii="Trebuchet MS" w:hAnsi="Trebuchet MS" w:cs="Segoe UI"/>
        </w:rPr>
        <w:t xml:space="preserve">W przedmiarze robót 12.TBS 19 -20 ZAGOSPODAROWANIE TERENU 2 są pozycje na wykonanie koryta (poz. 2 i 13) czyli na odkład. Nie ma pozycji na wywóz ziemi </w:t>
      </w:r>
      <w:r>
        <w:rPr>
          <w:rFonts w:ascii="Trebuchet MS" w:hAnsi="Trebuchet MS" w:cs="Segoe UI"/>
        </w:rPr>
        <w:br/>
      </w:r>
      <w:r w:rsidRPr="00685F63">
        <w:rPr>
          <w:rFonts w:ascii="Trebuchet MS" w:hAnsi="Trebuchet MS" w:cs="Segoe UI"/>
        </w:rPr>
        <w:t>z korytowania. </w:t>
      </w:r>
    </w:p>
    <w:p w14:paraId="5DD87FB3" w14:textId="679A1C2B" w:rsidR="00685F63" w:rsidRPr="00685F63" w:rsidRDefault="00685F63" w:rsidP="00685F63">
      <w:pPr>
        <w:jc w:val="both"/>
        <w:rPr>
          <w:rFonts w:ascii="Trebuchet MS" w:eastAsia="Times New Roman" w:hAnsi="Trebuchet MS" w:cs="Segoe UI"/>
          <w:b/>
          <w:bCs/>
          <w:noProof w:val="0"/>
        </w:rPr>
      </w:pPr>
      <w:r w:rsidRPr="00685F63">
        <w:rPr>
          <w:rFonts w:ascii="Trebuchet MS" w:eastAsia="Times New Roman" w:hAnsi="Trebuchet MS" w:cs="Segoe UI"/>
          <w:b/>
          <w:bCs/>
          <w:noProof w:val="0"/>
        </w:rPr>
        <w:t>Odpowiedź</w:t>
      </w:r>
      <w:r w:rsidRPr="00685F63">
        <w:rPr>
          <w:rFonts w:ascii="Trebuchet MS" w:eastAsia="Times New Roman" w:hAnsi="Trebuchet MS" w:cs="Segoe UI"/>
          <w:b/>
          <w:bCs/>
          <w:noProof w:val="0"/>
        </w:rPr>
        <w:t xml:space="preserve"> nr 7</w:t>
      </w:r>
    </w:p>
    <w:p w14:paraId="55A7ECF0" w14:textId="1C2711E8" w:rsidR="00685F63" w:rsidRDefault="00685F63" w:rsidP="00685F63">
      <w:pPr>
        <w:jc w:val="both"/>
        <w:rPr>
          <w:rFonts w:ascii="Trebuchet MS" w:eastAsia="Times New Roman" w:hAnsi="Trebuchet MS" w:cs="Segoe UI"/>
          <w:noProof w:val="0"/>
        </w:rPr>
      </w:pPr>
      <w:r w:rsidRPr="00685F63">
        <w:rPr>
          <w:rFonts w:ascii="Trebuchet MS" w:eastAsia="Times New Roman" w:hAnsi="Trebuchet MS" w:cs="Segoe UI"/>
          <w:noProof w:val="0"/>
        </w:rPr>
        <w:t xml:space="preserve">W załączeniu nowy przedmiar robót. </w:t>
      </w:r>
    </w:p>
    <w:p w14:paraId="21E6AC1A" w14:textId="29652B7A" w:rsidR="00685F63" w:rsidRDefault="00685F63" w:rsidP="00685F63">
      <w:pPr>
        <w:jc w:val="both"/>
        <w:rPr>
          <w:rFonts w:ascii="Trebuchet MS" w:eastAsia="Times New Roman" w:hAnsi="Trebuchet MS" w:cs="Segoe UI"/>
          <w:noProof w:val="0"/>
        </w:rPr>
      </w:pPr>
    </w:p>
    <w:p w14:paraId="2941AC7B" w14:textId="50B34DB5" w:rsidR="00685F63" w:rsidRPr="002737C9" w:rsidRDefault="00685F63" w:rsidP="00685F63">
      <w:pPr>
        <w:jc w:val="both"/>
        <w:rPr>
          <w:rFonts w:ascii="Trebuchet MS" w:eastAsia="Times New Roman" w:hAnsi="Trebuchet MS" w:cs="Segoe UI"/>
          <w:b/>
          <w:bCs/>
          <w:noProof w:val="0"/>
        </w:rPr>
      </w:pPr>
      <w:r w:rsidRPr="002737C9">
        <w:rPr>
          <w:rFonts w:ascii="Trebuchet MS" w:eastAsia="Times New Roman" w:hAnsi="Trebuchet MS" w:cs="Segoe UI"/>
          <w:b/>
          <w:bCs/>
          <w:noProof w:val="0"/>
        </w:rPr>
        <w:t>Pytanie nr 8</w:t>
      </w:r>
    </w:p>
    <w:p w14:paraId="26399725" w14:textId="123D140B" w:rsidR="00685F63" w:rsidRPr="002737C9" w:rsidRDefault="00685F63" w:rsidP="00685F63">
      <w:pPr>
        <w:contextualSpacing/>
        <w:jc w:val="both"/>
        <w:rPr>
          <w:rFonts w:ascii="Trebuchet MS" w:hAnsi="Trebuchet MS" w:cs="Segoe UI"/>
        </w:rPr>
      </w:pPr>
      <w:r w:rsidRPr="002737C9">
        <w:rPr>
          <w:rFonts w:ascii="Trebuchet MS" w:hAnsi="Trebuchet MS" w:cs="Segoe UI"/>
        </w:rPr>
        <w:t>Czy w przedmiarze robót 12.TBS 19 -20 ZAGOSPODAROWANIE TERENU 2 pozycja 8 i 19 należy wykorzystać kostkę rozbiórkową z poz. 3 i 12? Nie jest to jednoznacznie opisane.</w:t>
      </w:r>
    </w:p>
    <w:p w14:paraId="0A6825C2" w14:textId="0070B856" w:rsidR="00685F63" w:rsidRPr="002737C9" w:rsidRDefault="00685F63" w:rsidP="00685F63">
      <w:pPr>
        <w:jc w:val="both"/>
        <w:rPr>
          <w:rFonts w:ascii="Trebuchet MS" w:eastAsia="Times New Roman" w:hAnsi="Trebuchet MS" w:cs="Segoe UI"/>
          <w:b/>
          <w:bCs/>
          <w:noProof w:val="0"/>
        </w:rPr>
      </w:pPr>
      <w:r w:rsidRPr="002737C9">
        <w:rPr>
          <w:rFonts w:ascii="Trebuchet MS" w:eastAsia="Times New Roman" w:hAnsi="Trebuchet MS" w:cs="Segoe UI"/>
          <w:b/>
          <w:bCs/>
          <w:noProof w:val="0"/>
        </w:rPr>
        <w:t>Odpowiedź</w:t>
      </w:r>
      <w:r w:rsidRPr="002737C9">
        <w:rPr>
          <w:rFonts w:ascii="Trebuchet MS" w:eastAsia="Times New Roman" w:hAnsi="Trebuchet MS" w:cs="Segoe UI"/>
          <w:b/>
          <w:bCs/>
          <w:noProof w:val="0"/>
        </w:rPr>
        <w:t xml:space="preserve"> nr 8</w:t>
      </w:r>
    </w:p>
    <w:p w14:paraId="31EEC3B8" w14:textId="77777777" w:rsidR="00685F63" w:rsidRPr="002737C9" w:rsidRDefault="00685F63" w:rsidP="00685F63">
      <w:pPr>
        <w:jc w:val="both"/>
        <w:rPr>
          <w:rFonts w:ascii="Trebuchet MS" w:eastAsia="Times New Roman" w:hAnsi="Trebuchet MS" w:cs="Segoe UI"/>
          <w:noProof w:val="0"/>
        </w:rPr>
      </w:pPr>
      <w:r w:rsidRPr="002737C9">
        <w:rPr>
          <w:rFonts w:ascii="Trebuchet MS" w:eastAsia="Times New Roman" w:hAnsi="Trebuchet MS" w:cs="Segoe UI"/>
          <w:noProof w:val="0"/>
        </w:rPr>
        <w:t xml:space="preserve">W załączeniu nowy przedmiar robót. </w:t>
      </w:r>
    </w:p>
    <w:p w14:paraId="587D499C" w14:textId="55780414" w:rsidR="00685F63" w:rsidRPr="002737C9" w:rsidRDefault="00685F63" w:rsidP="00685F63">
      <w:pPr>
        <w:jc w:val="both"/>
        <w:rPr>
          <w:rFonts w:ascii="Trebuchet MS" w:eastAsia="Times New Roman" w:hAnsi="Trebuchet MS" w:cs="Segoe UI"/>
          <w:noProof w:val="0"/>
        </w:rPr>
      </w:pPr>
    </w:p>
    <w:p w14:paraId="78414E27" w14:textId="6C58772A" w:rsidR="002737C9" w:rsidRPr="002737C9" w:rsidRDefault="002737C9" w:rsidP="00685F63">
      <w:pPr>
        <w:jc w:val="both"/>
        <w:rPr>
          <w:rFonts w:ascii="Trebuchet MS" w:eastAsia="Times New Roman" w:hAnsi="Trebuchet MS" w:cs="Segoe UI"/>
          <w:b/>
          <w:bCs/>
          <w:noProof w:val="0"/>
        </w:rPr>
      </w:pPr>
      <w:r w:rsidRPr="002737C9">
        <w:rPr>
          <w:rFonts w:ascii="Trebuchet MS" w:eastAsia="Times New Roman" w:hAnsi="Trebuchet MS" w:cs="Segoe UI"/>
          <w:b/>
          <w:bCs/>
          <w:noProof w:val="0"/>
        </w:rPr>
        <w:t>Pytanie nr 9</w:t>
      </w:r>
    </w:p>
    <w:p w14:paraId="3983F51D" w14:textId="26F8576A" w:rsidR="002737C9" w:rsidRPr="002737C9" w:rsidRDefault="00685F63" w:rsidP="002737C9">
      <w:pPr>
        <w:contextualSpacing/>
        <w:jc w:val="both"/>
        <w:rPr>
          <w:rFonts w:ascii="Trebuchet MS" w:hAnsi="Trebuchet MS" w:cs="Segoe UI"/>
        </w:rPr>
      </w:pPr>
      <w:r w:rsidRPr="002737C9">
        <w:rPr>
          <w:rFonts w:ascii="Trebuchet MS" w:hAnsi="Trebuchet MS" w:cs="Segoe UI"/>
        </w:rPr>
        <w:t>Prosimy o potwierdzenie że krawężniki oraz obrzeża mają być betonowe a nawierzchnia </w:t>
      </w:r>
      <w:r w:rsidR="002737C9">
        <w:rPr>
          <w:rFonts w:ascii="Trebuchet MS" w:hAnsi="Trebuchet MS" w:cs="Segoe UI"/>
        </w:rPr>
        <w:br/>
      </w:r>
      <w:r w:rsidRPr="002737C9">
        <w:rPr>
          <w:rFonts w:ascii="Trebuchet MS" w:hAnsi="Trebuchet MS" w:cs="Segoe UI"/>
        </w:rPr>
        <w:t>z kostki granitowej ponieważ jest to rzadko spotykane rozwiązanie, zazwyczaj wykonuje się wszystko z jednego materiału, betonu lub granitu. </w:t>
      </w:r>
    </w:p>
    <w:p w14:paraId="597DC01C" w14:textId="3EAC0FC0" w:rsidR="00685F63" w:rsidRDefault="002737C9" w:rsidP="002737C9">
      <w:pPr>
        <w:contextualSpacing/>
        <w:jc w:val="both"/>
        <w:rPr>
          <w:rFonts w:ascii="Trebuchet MS" w:hAnsi="Trebuchet MS" w:cs="Segoe UI"/>
          <w:b/>
          <w:bCs/>
        </w:rPr>
      </w:pPr>
      <w:r w:rsidRPr="002737C9">
        <w:rPr>
          <w:rFonts w:ascii="Trebuchet MS" w:hAnsi="Trebuchet MS" w:cs="Segoe UI"/>
          <w:b/>
          <w:bCs/>
        </w:rPr>
        <w:t>Odpowiedź nr 9</w:t>
      </w:r>
      <w:r w:rsidR="00685F63" w:rsidRPr="002737C9">
        <w:rPr>
          <w:rFonts w:ascii="Trebuchet MS" w:hAnsi="Trebuchet MS" w:cs="Segoe UI"/>
          <w:b/>
          <w:bCs/>
        </w:rPr>
        <w:t> </w:t>
      </w:r>
    </w:p>
    <w:p w14:paraId="068CE514" w14:textId="663CEA7C" w:rsidR="002737C9" w:rsidRDefault="002737C9" w:rsidP="002737C9">
      <w:pPr>
        <w:jc w:val="both"/>
        <w:rPr>
          <w:rFonts w:ascii="Trebuchet MS" w:eastAsia="Times New Roman" w:hAnsi="Trebuchet MS" w:cs="Segoe UI"/>
          <w:noProof w:val="0"/>
        </w:rPr>
      </w:pPr>
      <w:r w:rsidRPr="002737C9">
        <w:rPr>
          <w:rFonts w:ascii="Trebuchet MS" w:eastAsia="Times New Roman" w:hAnsi="Trebuchet MS" w:cs="Segoe UI"/>
          <w:noProof w:val="0"/>
        </w:rPr>
        <w:t xml:space="preserve">W załączeniu nowy przedmiar robót. </w:t>
      </w:r>
    </w:p>
    <w:p w14:paraId="49FC760E" w14:textId="7549DD36" w:rsidR="002737C9" w:rsidRDefault="002737C9" w:rsidP="002737C9">
      <w:pPr>
        <w:jc w:val="both"/>
        <w:rPr>
          <w:rFonts w:ascii="Trebuchet MS" w:eastAsia="Times New Roman" w:hAnsi="Trebuchet MS" w:cs="Segoe UI"/>
          <w:noProof w:val="0"/>
        </w:rPr>
      </w:pPr>
    </w:p>
    <w:p w14:paraId="2DB85090" w14:textId="378C49AE" w:rsidR="002737C9" w:rsidRPr="002737C9" w:rsidRDefault="002737C9" w:rsidP="002737C9">
      <w:pPr>
        <w:jc w:val="both"/>
        <w:rPr>
          <w:rFonts w:ascii="Trebuchet MS" w:eastAsia="Times New Roman" w:hAnsi="Trebuchet MS" w:cs="Segoe UI"/>
          <w:b/>
          <w:bCs/>
          <w:noProof w:val="0"/>
        </w:rPr>
      </w:pPr>
      <w:r w:rsidRPr="002737C9">
        <w:rPr>
          <w:rFonts w:ascii="Trebuchet MS" w:eastAsia="Times New Roman" w:hAnsi="Trebuchet MS" w:cs="Segoe UI"/>
          <w:b/>
          <w:bCs/>
          <w:noProof w:val="0"/>
        </w:rPr>
        <w:t>Pytanie nr 10</w:t>
      </w:r>
    </w:p>
    <w:p w14:paraId="6A9BD2C7" w14:textId="2CAF14E5" w:rsidR="00685F63" w:rsidRPr="002737C9" w:rsidRDefault="00685F63" w:rsidP="002737C9">
      <w:pPr>
        <w:contextualSpacing/>
        <w:jc w:val="both"/>
        <w:rPr>
          <w:rFonts w:ascii="Trebuchet MS" w:hAnsi="Trebuchet MS" w:cs="Segoe UI"/>
        </w:rPr>
      </w:pPr>
      <w:r w:rsidRPr="002737C9">
        <w:rPr>
          <w:rFonts w:ascii="Trebuchet MS" w:hAnsi="Trebuchet MS" w:cs="Segoe UI"/>
        </w:rPr>
        <w:t>Prosimy o wyjaśnienie czy obowiązujące są podbudowy pod nawierzchnie drogowe wg rysunku przekroju czy wg przedmiaru robót i ewentualną korektę przedmiaru robót łącznie z głębokością korytowania.  </w:t>
      </w:r>
    </w:p>
    <w:p w14:paraId="53C14F43" w14:textId="68065BC2" w:rsidR="002737C9" w:rsidRPr="002737C9" w:rsidRDefault="002737C9" w:rsidP="002737C9">
      <w:pPr>
        <w:contextualSpacing/>
        <w:jc w:val="both"/>
        <w:rPr>
          <w:rFonts w:ascii="Trebuchet MS" w:hAnsi="Trebuchet MS" w:cs="Segoe UI"/>
          <w:b/>
          <w:bCs/>
        </w:rPr>
      </w:pPr>
      <w:r w:rsidRPr="002737C9">
        <w:rPr>
          <w:rFonts w:ascii="Trebuchet MS" w:hAnsi="Trebuchet MS" w:cs="Segoe UI"/>
          <w:b/>
          <w:bCs/>
        </w:rPr>
        <w:t>Odpowiedź nr 10</w:t>
      </w:r>
    </w:p>
    <w:p w14:paraId="3A4BFE3F" w14:textId="3CBE64AB" w:rsidR="002A24EF" w:rsidRPr="003572BE" w:rsidRDefault="002737C9" w:rsidP="003572BE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Trebuchet MS" w:eastAsia="Times New Roman" w:hAnsi="Trebuchet MS" w:cs="Segoe UI"/>
          <w:noProof w:val="0"/>
        </w:rPr>
      </w:pPr>
      <w:r w:rsidRPr="002737C9">
        <w:rPr>
          <w:rFonts w:ascii="Trebuchet MS" w:eastAsia="Times New Roman" w:hAnsi="Trebuchet MS" w:cs="Segoe UI"/>
          <w:noProof w:val="0"/>
        </w:rPr>
        <w:t>W załączeniu nowy przedmiar robót.</w:t>
      </w:r>
    </w:p>
    <w:p w14:paraId="376367E6" w14:textId="77777777" w:rsidR="002A24EF" w:rsidRDefault="002A24EF" w:rsidP="002A24EF">
      <w:pPr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>
        <w:rPr>
          <w:rFonts w:ascii="Trebuchet MS" w:eastAsia="Calibri" w:hAnsi="Trebuchet MS" w:cstheme="majorHAnsi"/>
          <w:b/>
          <w:bCs/>
          <w:noProof w:val="0"/>
          <w:lang w:eastAsia="en-US"/>
        </w:rPr>
        <w:t>11</w:t>
      </w:r>
    </w:p>
    <w:p w14:paraId="30E6AE58" w14:textId="0B7F8D7B" w:rsidR="002A24EF" w:rsidRPr="002A24EF" w:rsidRDefault="002A24EF" w:rsidP="002A24EF">
      <w:pPr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A22E60">
        <w:rPr>
          <w:rFonts w:ascii="Trebuchet MS" w:eastAsia="Calibri" w:hAnsi="Trebuchet MS" w:cstheme="majorHAnsi"/>
          <w:noProof w:val="0"/>
          <w:lang w:eastAsia="en-US"/>
        </w:rPr>
        <w:t>Prosimy o dodatkowe informacje odnośnie wind:</w:t>
      </w:r>
    </w:p>
    <w:p w14:paraId="1CBB2822" w14:textId="77777777" w:rsidR="002A24EF" w:rsidRPr="00A22E60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22E60">
        <w:rPr>
          <w:rFonts w:ascii="Trebuchet MS" w:eastAsia="Calibri" w:hAnsi="Trebuchet MS" w:cstheme="majorHAnsi"/>
          <w:noProof w:val="0"/>
          <w:lang w:eastAsia="en-US"/>
        </w:rPr>
        <w:t xml:space="preserve">- z uwagi na panującą sytuację na rynkach związaną z wojną i epidemią COVID-19 czy Zamawiający dopuszcza windy innego producenta niż Schindler? Różnić się wtedy będzie wygląd i wymiary niektórych </w:t>
      </w:r>
      <w:proofErr w:type="spellStart"/>
      <w:r w:rsidRPr="00A22E60">
        <w:rPr>
          <w:rFonts w:ascii="Trebuchet MS" w:eastAsia="Calibri" w:hAnsi="Trebuchet MS" w:cstheme="majorHAnsi"/>
          <w:noProof w:val="0"/>
          <w:lang w:eastAsia="en-US"/>
        </w:rPr>
        <w:t>wykończeń</w:t>
      </w:r>
      <w:proofErr w:type="spellEnd"/>
      <w:r w:rsidRPr="00A22E60">
        <w:rPr>
          <w:rFonts w:ascii="Trebuchet MS" w:eastAsia="Calibri" w:hAnsi="Trebuchet MS" w:cstheme="majorHAnsi"/>
          <w:noProof w:val="0"/>
          <w:lang w:eastAsia="en-US"/>
        </w:rPr>
        <w:t xml:space="preserve"> (np. wygląd podłogi, panelu dyspozycji i kaset wezwań, itp.).</w:t>
      </w:r>
    </w:p>
    <w:p w14:paraId="52FF62BD" w14:textId="77777777" w:rsidR="002A24EF" w:rsidRPr="00A22E60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22E60">
        <w:rPr>
          <w:rFonts w:ascii="Trebuchet MS" w:eastAsia="Calibri" w:hAnsi="Trebuchet MS" w:cstheme="majorHAnsi"/>
          <w:noProof w:val="0"/>
          <w:lang w:eastAsia="en-US"/>
        </w:rPr>
        <w:t>- w szybie o wymiarach 1710 x 2450 mm inni producenci oferują jedynie dźwig o udźwigu 1000 kg/13 osób, z kabiną o wymiarach 1100 x 2100 mm. Czy Zamawiający zaakceptuje takie windy? Alternatywnie, czy można byłoby powiększyć wymiary szybów do min. 1800 x 2500 mm, żeby zmieścić większą kabinę?</w:t>
      </w:r>
    </w:p>
    <w:p w14:paraId="2A7BC3F4" w14:textId="77777777" w:rsidR="002A24EF" w:rsidRPr="00A22E60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22E60">
        <w:rPr>
          <w:rFonts w:ascii="Trebuchet MS" w:eastAsia="Calibri" w:hAnsi="Trebuchet MS" w:cstheme="majorHAnsi"/>
          <w:noProof w:val="0"/>
          <w:lang w:eastAsia="en-US"/>
        </w:rPr>
        <w:t>- czy nadszybie będzie można powiększyć do 3500 mm (projektowane 3470 mm)?</w:t>
      </w:r>
    </w:p>
    <w:p w14:paraId="69193291" w14:textId="77777777" w:rsidR="002A24EF" w:rsidRPr="00A22E60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22E60">
        <w:rPr>
          <w:rFonts w:ascii="Trebuchet MS" w:eastAsia="Calibri" w:hAnsi="Trebuchet MS" w:cstheme="majorHAnsi"/>
          <w:noProof w:val="0"/>
          <w:lang w:eastAsia="en-US"/>
        </w:rPr>
        <w:t>- czy podszybie będzie można pogłębić do 1200 mm (projektowane 1100 mm)?</w:t>
      </w:r>
    </w:p>
    <w:p w14:paraId="06B5D718" w14:textId="77777777" w:rsidR="002A24EF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22E60">
        <w:rPr>
          <w:rFonts w:ascii="Trebuchet MS" w:eastAsia="Calibri" w:hAnsi="Trebuchet MS" w:cstheme="majorHAnsi"/>
          <w:noProof w:val="0"/>
          <w:lang w:eastAsia="en-US"/>
        </w:rPr>
        <w:t>- jakie wykonanie kabin i drzwi przyjąć do wyceny? Czy byłyby to materiały standardowe (laminat/stal malowana proszkowo), czy np. stal nierdzewna, bądź inne wykonanie? Na stronie zamieszczono cały katalog, ale nie zamieszczono informacji, które konkretnie wykonanie przyjąć do wyceny.</w:t>
      </w:r>
    </w:p>
    <w:p w14:paraId="09097536" w14:textId="3E67D7E5" w:rsidR="002A24EF" w:rsidRPr="00BA7D81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BA7D81">
        <w:rPr>
          <w:rFonts w:ascii="Trebuchet MS" w:eastAsia="Calibri" w:hAnsi="Trebuchet MS" w:cstheme="majorHAnsi"/>
          <w:b/>
          <w:bCs/>
          <w:noProof w:val="0"/>
          <w:lang w:eastAsia="en-US"/>
        </w:rPr>
        <w:t>Odpowiedź nr 1</w:t>
      </w:r>
      <w:r>
        <w:rPr>
          <w:rFonts w:ascii="Trebuchet MS" w:eastAsia="Calibri" w:hAnsi="Trebuchet MS" w:cstheme="majorHAnsi"/>
          <w:b/>
          <w:bCs/>
          <w:noProof w:val="0"/>
          <w:lang w:eastAsia="en-US"/>
        </w:rPr>
        <w:t>1</w:t>
      </w:r>
      <w:r w:rsidRPr="00BA7D81">
        <w:rPr>
          <w:rFonts w:ascii="Trebuchet MS" w:eastAsia="Calibri" w:hAnsi="Trebuchet MS" w:cstheme="majorHAnsi"/>
          <w:b/>
          <w:bCs/>
          <w:noProof w:val="0"/>
          <w:lang w:eastAsia="en-US"/>
        </w:rPr>
        <w:t>.</w:t>
      </w:r>
    </w:p>
    <w:p w14:paraId="4AE242A7" w14:textId="77777777" w:rsidR="002A24EF" w:rsidRPr="003572BE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noProof w:val="0"/>
          <w:lang w:eastAsia="en-US"/>
        </w:rPr>
        <w:t xml:space="preserve">Zamawiający zgodnie z PT wymaga producenta windy elektrycznej Schindler lub równoważnej o nie gorszych parametrach technicznych. </w:t>
      </w:r>
    </w:p>
    <w:p w14:paraId="6523D6AF" w14:textId="7ABBB27B" w:rsidR="002A24EF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noProof w:val="0"/>
          <w:lang w:eastAsia="en-US"/>
        </w:rPr>
        <w:lastRenderedPageBreak/>
        <w:t xml:space="preserve">Dodatkowo Zamawiający informuje, że dopuszcza zwiększenie szybu windowego pod warunkiem spełnienia wszystkich warunków technicznych jakim powinny odpowiadać szyby windowe w budynkach mieszkalnych wielorodzinnych oraz warunków technicznym jakim powinny budynki i ich usytuowanie. Po stronie Wykonawcy będzie w tym przypadku spoczywał obowiązek wykonania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Projektu Technicznego</w:t>
      </w:r>
      <w:r w:rsidRPr="003572BE">
        <w:rPr>
          <w:rFonts w:ascii="Trebuchet MS" w:eastAsia="Calibri" w:hAnsi="Trebuchet MS" w:cstheme="majorHAnsi"/>
          <w:noProof w:val="0"/>
          <w:lang w:eastAsia="en-US"/>
        </w:rPr>
        <w:t>, zatwierdzeniu go przez jednostkę Projektową Zamawiającego, uzyskania niezbędnych zgód i pozwoleń z tym związanych. W załączeniu poniżej stylizacja windy elektrycznej</w:t>
      </w:r>
      <w:r w:rsidR="00E05573">
        <w:rPr>
          <w:rFonts w:ascii="Trebuchet MS" w:eastAsia="Calibri" w:hAnsi="Trebuchet MS" w:cstheme="majorHAnsi"/>
          <w:noProof w:val="0"/>
          <w:lang w:eastAsia="en-US"/>
        </w:rPr>
        <w:t xml:space="preserve"> -</w:t>
      </w:r>
      <w:r w:rsidRPr="003572BE">
        <w:rPr>
          <w:rFonts w:ascii="Trebuchet MS" w:eastAsia="Calibri" w:hAnsi="Trebuchet MS" w:cstheme="majorHAnsi"/>
          <w:noProof w:val="0"/>
          <w:lang w:eastAsia="en-US"/>
        </w:rPr>
        <w:t xml:space="preserve"> zdjęcie z opisem. </w:t>
      </w:r>
    </w:p>
    <w:p w14:paraId="312D9B55" w14:textId="3DACD3BC" w:rsidR="00E05573" w:rsidRDefault="00E05573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p w14:paraId="2A43B48E" w14:textId="02727C96" w:rsidR="00E05573" w:rsidRDefault="00E05573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p w14:paraId="7D224787" w14:textId="4708259A" w:rsidR="00E05573" w:rsidRDefault="00E05573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B9509B">
        <w:rPr>
          <w:rFonts w:ascii="Trebuchet MS" w:eastAsia="Calibri" w:hAnsi="Trebuchet MS" w:cstheme="majorHAnsi"/>
          <w:lang w:eastAsia="en-US"/>
        </w:rPr>
        <w:drawing>
          <wp:inline distT="0" distB="0" distL="0" distR="0" wp14:anchorId="1E974F5A" wp14:editId="2DCBF155">
            <wp:extent cx="6000750" cy="68427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8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1DCE" w14:textId="44F14A71" w:rsidR="00E05573" w:rsidRDefault="00E05573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p w14:paraId="77C1AC63" w14:textId="5BFF3BE9" w:rsidR="00E05573" w:rsidRDefault="00E05573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p w14:paraId="38B2F940" w14:textId="77777777" w:rsidR="00E05573" w:rsidRDefault="00E05573" w:rsidP="00E0557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lastRenderedPageBreak/>
        <w:t xml:space="preserve">Stylizacja windy </w:t>
      </w:r>
    </w:p>
    <w:p w14:paraId="4510EAF6" w14:textId="77777777" w:rsidR="00E05573" w:rsidRDefault="00E05573" w:rsidP="00E0557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 xml:space="preserve">Sufit: Oświetlenie </w:t>
      </w:r>
      <w:proofErr w:type="spellStart"/>
      <w:r>
        <w:rPr>
          <w:rFonts w:ascii="Trebuchet MS" w:eastAsia="Calibri" w:hAnsi="Trebuchet MS" w:cstheme="majorHAnsi"/>
          <w:noProof w:val="0"/>
          <w:lang w:eastAsia="en-US"/>
        </w:rPr>
        <w:t>Bracket</w:t>
      </w:r>
      <w:proofErr w:type="spellEnd"/>
      <w:r>
        <w:rPr>
          <w:rFonts w:ascii="Trebuchet MS" w:eastAsia="Calibri" w:hAnsi="Trebuchet MS" w:cstheme="majorHAnsi"/>
          <w:noProof w:val="0"/>
          <w:lang w:eastAsia="en-US"/>
        </w:rPr>
        <w:t>, matowa stal nierdzewna Lugano</w:t>
      </w:r>
    </w:p>
    <w:p w14:paraId="3512A99F" w14:textId="77777777" w:rsidR="00E05573" w:rsidRDefault="00E05573" w:rsidP="00E0557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>Ściany Szczotkowana stal nierdzewna Lugano</w:t>
      </w:r>
    </w:p>
    <w:p w14:paraId="280212D4" w14:textId="77777777" w:rsidR="00E05573" w:rsidRDefault="00E05573" w:rsidP="00E0557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>Narożniki: Anodowane aluminium</w:t>
      </w:r>
    </w:p>
    <w:p w14:paraId="72990F3A" w14:textId="77777777" w:rsidR="00E05573" w:rsidRDefault="00E05573" w:rsidP="00E0557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>Poręcz: Zaokrąglona, Szczotkowane aluminium</w:t>
      </w:r>
    </w:p>
    <w:p w14:paraId="74EA1775" w14:textId="77777777" w:rsidR="00E05573" w:rsidRDefault="00E05573" w:rsidP="00E0557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 xml:space="preserve">Cokół: </w:t>
      </w:r>
      <w:r w:rsidRPr="00C149A0">
        <w:rPr>
          <w:rFonts w:ascii="Trebuchet MS" w:eastAsia="Calibri" w:hAnsi="Trebuchet MS" w:cstheme="majorHAnsi"/>
          <w:noProof w:val="0"/>
          <w:lang w:eastAsia="en-US"/>
        </w:rPr>
        <w:t>Anodowane aluminium</w:t>
      </w:r>
    </w:p>
    <w:p w14:paraId="5392D937" w14:textId="77777777" w:rsidR="00E05573" w:rsidRDefault="00E05573" w:rsidP="00E0557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 xml:space="preserve">Podłoga: Sztuczny granit, kolor czarny </w:t>
      </w:r>
    </w:p>
    <w:p w14:paraId="43A3FA9B" w14:textId="77777777" w:rsidR="00E05573" w:rsidRDefault="00E05573" w:rsidP="00E0557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>Panel: Sensorowy</w:t>
      </w:r>
    </w:p>
    <w:p w14:paraId="04D1EE2B" w14:textId="77777777" w:rsidR="00E05573" w:rsidRDefault="00E05573" w:rsidP="00E0557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>Dodatkowe wyposażenie: Lustro oraz kamera podłączona do monitoringu budynku.</w:t>
      </w:r>
    </w:p>
    <w:p w14:paraId="2AEFE57F" w14:textId="77777777" w:rsidR="002A24EF" w:rsidRPr="00BA7D81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u w:val="single"/>
          <w:lang w:eastAsia="en-US"/>
        </w:rPr>
      </w:pPr>
    </w:p>
    <w:p w14:paraId="5043FE85" w14:textId="12C1FB12" w:rsidR="002A24EF" w:rsidRPr="00181C0B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181C0B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>
        <w:rPr>
          <w:rFonts w:ascii="Trebuchet MS" w:eastAsia="Calibri" w:hAnsi="Trebuchet MS" w:cstheme="majorHAnsi"/>
          <w:b/>
          <w:bCs/>
          <w:noProof w:val="0"/>
          <w:lang w:eastAsia="en-US"/>
        </w:rPr>
        <w:t>12</w:t>
      </w:r>
    </w:p>
    <w:p w14:paraId="4644B710" w14:textId="7569F82B" w:rsidR="002A24EF" w:rsidRPr="002A24EF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22E60">
        <w:rPr>
          <w:rFonts w:ascii="Trebuchet MS" w:eastAsia="Calibri" w:hAnsi="Trebuchet MS" w:cstheme="majorHAnsi"/>
          <w:noProof w:val="0"/>
          <w:lang w:eastAsia="en-US"/>
        </w:rPr>
        <w:t>Zwracamy się do Zamawiającego z pytaniem, czy dopuszcza modyfikację SWZ, Rozdział VI -Warunki udziału w postępowaniu, ust. 2 pkt. 2 oraz tym samym niektórych postanowień umowy stanowiącej załącznik do niniejszego postępowania tak, by Wykonawca posiadał doświadczenie umożliwiające realizację zamówienia w zakresie wykonania budynków mieszkalnych wielorodzinnych o powierzchni nie mniejszej niż 1600 m</w:t>
      </w:r>
      <w:r w:rsidRPr="002A24EF">
        <w:rPr>
          <w:rFonts w:ascii="Trebuchet MS" w:eastAsia="Calibri" w:hAnsi="Trebuchet MS" w:cstheme="majorHAnsi"/>
          <w:noProof w:val="0"/>
          <w:vertAlign w:val="superscript"/>
          <w:lang w:eastAsia="en-US"/>
        </w:rPr>
        <w:t>2</w:t>
      </w:r>
      <w:r w:rsidRPr="00A22E60">
        <w:rPr>
          <w:rFonts w:ascii="Trebuchet MS" w:eastAsia="Calibri" w:hAnsi="Trebuchet MS" w:cstheme="majorHAnsi"/>
          <w:noProof w:val="0"/>
          <w:lang w:eastAsia="en-US"/>
        </w:rPr>
        <w:t xml:space="preserve"> w każdym </w:t>
      </w:r>
      <w:r>
        <w:rPr>
          <w:rFonts w:ascii="Trebuchet MS" w:eastAsia="Calibri" w:hAnsi="Trebuchet MS" w:cstheme="majorHAnsi"/>
          <w:noProof w:val="0"/>
          <w:lang w:eastAsia="en-US"/>
        </w:rPr>
        <w:br/>
      </w:r>
      <w:r w:rsidRPr="00A22E60">
        <w:rPr>
          <w:rFonts w:ascii="Trebuchet MS" w:eastAsia="Calibri" w:hAnsi="Trebuchet MS" w:cstheme="majorHAnsi"/>
          <w:noProof w:val="0"/>
          <w:lang w:eastAsia="en-US"/>
        </w:rPr>
        <w:t xml:space="preserve">z obiektów oraz o wartości robót budowanych każdorazowo 5.500.000 zł co potwierdzi </w:t>
      </w:r>
      <w:r>
        <w:rPr>
          <w:rFonts w:ascii="Trebuchet MS" w:eastAsia="Calibri" w:hAnsi="Trebuchet MS" w:cstheme="majorHAnsi"/>
          <w:noProof w:val="0"/>
          <w:lang w:eastAsia="en-US"/>
        </w:rPr>
        <w:br/>
      </w:r>
      <w:r w:rsidRPr="00A22E60">
        <w:rPr>
          <w:rFonts w:ascii="Trebuchet MS" w:eastAsia="Calibri" w:hAnsi="Trebuchet MS" w:cstheme="majorHAnsi"/>
          <w:noProof w:val="0"/>
          <w:lang w:eastAsia="en-US"/>
        </w:rPr>
        <w:t xml:space="preserve">w wykazie wykonanych robót i referencjami. Ewentualnie uwzględni budowę lub przebudowę jednego budynku wielorodzinnego i jednego użyteczności publicznej </w:t>
      </w:r>
      <w:r>
        <w:rPr>
          <w:rFonts w:ascii="Trebuchet MS" w:eastAsia="Calibri" w:hAnsi="Trebuchet MS" w:cstheme="majorHAnsi"/>
          <w:noProof w:val="0"/>
          <w:lang w:eastAsia="en-US"/>
        </w:rPr>
        <w:br/>
      </w:r>
      <w:r w:rsidRPr="00A22E60">
        <w:rPr>
          <w:rFonts w:ascii="Trebuchet MS" w:eastAsia="Calibri" w:hAnsi="Trebuchet MS" w:cstheme="majorHAnsi"/>
          <w:noProof w:val="0"/>
          <w:lang w:eastAsia="en-US"/>
        </w:rPr>
        <w:t>o parametrach określonych w Rozdział VI -Warunki udziału w postępowaniu ust. 2 pkt. 2.</w:t>
      </w:r>
    </w:p>
    <w:p w14:paraId="552FC524" w14:textId="6D4FB8AB" w:rsidR="002A24EF" w:rsidRPr="001570FC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1570FC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Odpowiedź nr </w:t>
      </w:r>
      <w:r>
        <w:rPr>
          <w:rFonts w:ascii="Trebuchet MS" w:eastAsia="Calibri" w:hAnsi="Trebuchet MS" w:cstheme="majorHAnsi"/>
          <w:b/>
          <w:bCs/>
          <w:noProof w:val="0"/>
          <w:lang w:eastAsia="en-US"/>
        </w:rPr>
        <w:t>1</w:t>
      </w:r>
      <w:r w:rsidRPr="001570FC">
        <w:rPr>
          <w:rFonts w:ascii="Trebuchet MS" w:eastAsia="Calibri" w:hAnsi="Trebuchet MS" w:cstheme="majorHAnsi"/>
          <w:b/>
          <w:bCs/>
          <w:noProof w:val="0"/>
          <w:lang w:eastAsia="en-US"/>
        </w:rPr>
        <w:t>2</w:t>
      </w:r>
    </w:p>
    <w:p w14:paraId="24AAD83C" w14:textId="3C33CD81" w:rsidR="002A24EF" w:rsidRPr="000C0C0D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color w:val="000000" w:themeColor="text1"/>
          <w:lang w:eastAsia="en-US"/>
        </w:rPr>
      </w:pPr>
      <w:r w:rsidRPr="000C0C0D">
        <w:rPr>
          <w:rFonts w:ascii="Trebuchet MS" w:eastAsia="Calibri" w:hAnsi="Trebuchet MS" w:cstheme="majorHAnsi"/>
          <w:noProof w:val="0"/>
          <w:color w:val="000000" w:themeColor="text1"/>
          <w:lang w:eastAsia="en-US"/>
        </w:rPr>
        <w:t xml:space="preserve">Zamawiający </w:t>
      </w:r>
      <w:r w:rsidR="00364AC2" w:rsidRPr="000C0C0D">
        <w:rPr>
          <w:rFonts w:ascii="Trebuchet MS" w:eastAsia="Calibri" w:hAnsi="Trebuchet MS" w:cstheme="majorHAnsi"/>
          <w:noProof w:val="0"/>
          <w:color w:val="000000" w:themeColor="text1"/>
          <w:lang w:eastAsia="en-US"/>
        </w:rPr>
        <w:t>koryguje</w:t>
      </w:r>
      <w:r w:rsidRPr="000C0C0D">
        <w:rPr>
          <w:rFonts w:ascii="Trebuchet MS" w:eastAsia="Calibri" w:hAnsi="Trebuchet MS" w:cstheme="majorHAnsi"/>
          <w:noProof w:val="0"/>
          <w:color w:val="000000" w:themeColor="text1"/>
          <w:lang w:eastAsia="en-US"/>
        </w:rPr>
        <w:t xml:space="preserve"> SWZ, Rozdział VI -Warunki udziału w postępowaniu, ust. 2 pkt. 2</w:t>
      </w:r>
      <w:r w:rsidR="000C0C0D" w:rsidRPr="000C0C0D">
        <w:rPr>
          <w:rFonts w:ascii="Trebuchet MS" w:eastAsia="Calibri" w:hAnsi="Trebuchet MS" w:cstheme="majorHAnsi"/>
          <w:noProof w:val="0"/>
          <w:color w:val="000000" w:themeColor="text1"/>
          <w:lang w:eastAsia="en-US"/>
        </w:rPr>
        <w:t xml:space="preserve"> </w:t>
      </w:r>
      <w:proofErr w:type="spellStart"/>
      <w:r w:rsidR="000C0C0D" w:rsidRPr="000C0C0D">
        <w:rPr>
          <w:rFonts w:ascii="Trebuchet MS" w:eastAsia="Calibri" w:hAnsi="Trebuchet MS" w:cstheme="majorHAnsi"/>
          <w:noProof w:val="0"/>
          <w:color w:val="000000" w:themeColor="text1"/>
          <w:lang w:eastAsia="en-US"/>
        </w:rPr>
        <w:t>ppkt</w:t>
      </w:r>
      <w:proofErr w:type="spellEnd"/>
      <w:r w:rsidR="000C0C0D" w:rsidRPr="000C0C0D">
        <w:rPr>
          <w:rFonts w:ascii="Trebuchet MS" w:eastAsia="Calibri" w:hAnsi="Trebuchet MS" w:cstheme="majorHAnsi"/>
          <w:noProof w:val="0"/>
          <w:color w:val="000000" w:themeColor="text1"/>
          <w:lang w:eastAsia="en-US"/>
        </w:rPr>
        <w:t xml:space="preserve"> a)</w:t>
      </w:r>
      <w:r w:rsidRPr="000C0C0D">
        <w:rPr>
          <w:rFonts w:ascii="Trebuchet MS" w:eastAsia="Calibri" w:hAnsi="Trebuchet MS" w:cstheme="majorHAnsi"/>
          <w:noProof w:val="0"/>
          <w:color w:val="000000" w:themeColor="text1"/>
          <w:lang w:eastAsia="en-US"/>
        </w:rPr>
        <w:t xml:space="preserve"> </w:t>
      </w:r>
      <w:r w:rsidR="000C0C0D" w:rsidRPr="000C0C0D">
        <w:rPr>
          <w:rFonts w:ascii="Trebuchet MS" w:eastAsia="Calibri" w:hAnsi="Trebuchet MS" w:cstheme="majorHAnsi"/>
          <w:noProof w:val="0"/>
          <w:color w:val="000000" w:themeColor="text1"/>
          <w:lang w:eastAsia="en-US"/>
        </w:rPr>
        <w:t>który otrzymuje nowe brzmienie:</w:t>
      </w:r>
    </w:p>
    <w:p w14:paraId="724F55F2" w14:textId="5FBDCB34" w:rsidR="000C0C0D" w:rsidRPr="000C0C0D" w:rsidRDefault="000C0C0D" w:rsidP="000C0C0D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rebuchet MS" w:hAnsi="Trebuchet MS" w:cs="Calibri"/>
          <w:bCs/>
          <w:lang w:val="x-none" w:eastAsia="x-none"/>
        </w:rPr>
      </w:pPr>
      <w:r w:rsidRPr="000C0C0D">
        <w:rPr>
          <w:rFonts w:ascii="Trebuchet MS" w:hAnsi="Trebuchet MS" w:cs="Calibri"/>
          <w:b/>
          <w:bCs/>
        </w:rPr>
        <w:t>posiadają doświadczenie</w:t>
      </w:r>
      <w:r w:rsidRPr="000C0C0D">
        <w:rPr>
          <w:rFonts w:ascii="Trebuchet MS" w:hAnsi="Trebuchet MS" w:cs="Calibri"/>
          <w:bCs/>
        </w:rPr>
        <w:t xml:space="preserve"> umożliwiające realizację zamówienia to znaczy </w:t>
      </w:r>
      <w:r w:rsidRPr="000C0C0D">
        <w:rPr>
          <w:rFonts w:ascii="Trebuchet MS" w:hAnsi="Trebuchet MS" w:cs="Calibri"/>
          <w:bCs/>
        </w:rPr>
        <w:br/>
      </w:r>
      <w:r w:rsidRPr="000C0C0D">
        <w:rPr>
          <w:rFonts w:ascii="Trebuchet MS" w:hAnsi="Trebuchet MS" w:cs="Calibri"/>
        </w:rPr>
        <w:t xml:space="preserve">w okresie ostatnich sześciu lat przed upływem terminu składania ofert, a jeżeli okres prowadzenia działalności jest krótszy - w tym okresie, </w:t>
      </w:r>
      <w:r w:rsidRPr="000C0C0D">
        <w:rPr>
          <w:rFonts w:ascii="Trebuchet MS" w:hAnsi="Trebuchet MS" w:cs="Calibri"/>
          <w:b/>
        </w:rPr>
        <w:t>wykonali należycie co najmniej</w:t>
      </w:r>
      <w:r w:rsidRPr="000C0C0D">
        <w:rPr>
          <w:rFonts w:ascii="Trebuchet MS" w:hAnsi="Trebuchet MS" w:cs="Calibri"/>
          <w:b/>
          <w:bCs/>
        </w:rPr>
        <w:t xml:space="preserve">: </w:t>
      </w:r>
      <w:r w:rsidRPr="000C0C0D">
        <w:rPr>
          <w:rFonts w:ascii="Trebuchet MS" w:hAnsi="Trebuchet MS" w:cs="Calibri"/>
          <w:bCs/>
          <w:u w:val="single"/>
          <w:lang w:val="x-none" w:eastAsia="x-none"/>
        </w:rPr>
        <w:t>dwa (2) zamówienia</w:t>
      </w:r>
      <w:r w:rsidRPr="000C0C0D">
        <w:rPr>
          <w:rFonts w:ascii="Trebuchet MS" w:hAnsi="Trebuchet MS" w:cs="Calibri"/>
          <w:bCs/>
          <w:lang w:val="x-none" w:eastAsia="x-none"/>
        </w:rPr>
        <w:t xml:space="preserve"> na roboty budowlane, w rozumieniu ustawy Prawo budowlane (art.</w:t>
      </w:r>
      <w:r w:rsidRPr="000C0C0D">
        <w:rPr>
          <w:rFonts w:ascii="Trebuchet MS" w:hAnsi="Trebuchet MS" w:cs="Calibri"/>
          <w:bCs/>
          <w:lang w:eastAsia="x-none"/>
        </w:rPr>
        <w:t xml:space="preserve"> </w:t>
      </w:r>
      <w:r w:rsidRPr="000C0C0D">
        <w:rPr>
          <w:rFonts w:ascii="Trebuchet MS" w:hAnsi="Trebuchet MS" w:cs="Calibri"/>
          <w:bCs/>
          <w:lang w:val="x-none" w:eastAsia="x-none"/>
        </w:rPr>
        <w:t xml:space="preserve">3 pkt. </w:t>
      </w:r>
      <w:r w:rsidRPr="000C0C0D">
        <w:rPr>
          <w:rFonts w:ascii="Trebuchet MS" w:hAnsi="Trebuchet MS" w:cs="Calibri"/>
          <w:bCs/>
          <w:lang w:eastAsia="x-none"/>
        </w:rPr>
        <w:t xml:space="preserve">6) i 7a) </w:t>
      </w:r>
      <w:r w:rsidRPr="000C0C0D">
        <w:rPr>
          <w:rFonts w:ascii="Trebuchet MS" w:hAnsi="Trebuchet MS" w:cs="Calibri"/>
          <w:bCs/>
          <w:lang w:val="x-none" w:eastAsia="x-none"/>
        </w:rPr>
        <w:t xml:space="preserve">), składające się </w:t>
      </w:r>
      <w:r w:rsidRPr="000C0C0D">
        <w:rPr>
          <w:rFonts w:ascii="Trebuchet MS" w:hAnsi="Trebuchet MS" w:cs="Calibri"/>
          <w:bCs/>
          <w:u w:val="single"/>
          <w:lang w:val="x-none" w:eastAsia="x-none"/>
        </w:rPr>
        <w:t xml:space="preserve">łącznie </w:t>
      </w:r>
      <w:r w:rsidRPr="000C0C0D">
        <w:rPr>
          <w:rFonts w:ascii="Trebuchet MS" w:hAnsi="Trebuchet MS" w:cs="Calibri"/>
          <w:bCs/>
          <w:lang w:val="x-none" w:eastAsia="x-none"/>
        </w:rPr>
        <w:t>na:</w:t>
      </w:r>
      <w:r w:rsidRPr="000C0C0D">
        <w:rPr>
          <w:rFonts w:ascii="Trebuchet MS" w:hAnsi="Trebuchet MS" w:cs="Calibri"/>
          <w:bCs/>
          <w:lang w:eastAsia="x-none"/>
        </w:rPr>
        <w:t xml:space="preserve"> </w:t>
      </w:r>
      <w:r w:rsidRPr="000C0C0D">
        <w:rPr>
          <w:rFonts w:ascii="Trebuchet MS" w:hAnsi="Trebuchet MS" w:cs="Calibri"/>
          <w:bCs/>
          <w:lang w:val="x-none" w:eastAsia="x-none"/>
        </w:rPr>
        <w:t>budowę</w:t>
      </w:r>
      <w:r w:rsidRPr="000C0C0D">
        <w:rPr>
          <w:rFonts w:ascii="Trebuchet MS" w:hAnsi="Trebuchet MS" w:cs="Calibri"/>
          <w:bCs/>
          <w:lang w:eastAsia="x-none"/>
        </w:rPr>
        <w:t>,</w:t>
      </w:r>
      <w:r w:rsidRPr="000C0C0D">
        <w:rPr>
          <w:rFonts w:ascii="Trebuchet MS" w:hAnsi="Trebuchet MS" w:cs="Calibri"/>
          <w:bCs/>
          <w:lang w:val="x-none" w:eastAsia="x-none"/>
        </w:rPr>
        <w:t xml:space="preserve"> przebudow</w:t>
      </w:r>
      <w:r w:rsidRPr="000C0C0D">
        <w:rPr>
          <w:rFonts w:ascii="Trebuchet MS" w:hAnsi="Trebuchet MS" w:cs="Calibri"/>
          <w:bCs/>
          <w:lang w:eastAsia="x-none"/>
        </w:rPr>
        <w:t>ę</w:t>
      </w:r>
      <w:r w:rsidRPr="000C0C0D">
        <w:rPr>
          <w:rFonts w:ascii="Trebuchet MS" w:hAnsi="Trebuchet MS" w:cs="Calibri"/>
          <w:bCs/>
          <w:lang w:val="x-none" w:eastAsia="x-none"/>
        </w:rPr>
        <w:t xml:space="preserve"> lub rozbudow</w:t>
      </w:r>
      <w:r w:rsidRPr="000C0C0D">
        <w:rPr>
          <w:rFonts w:ascii="Trebuchet MS" w:hAnsi="Trebuchet MS" w:cs="Calibri"/>
          <w:bCs/>
          <w:lang w:eastAsia="x-none"/>
        </w:rPr>
        <w:t>ę</w:t>
      </w:r>
      <w:r w:rsidRPr="000C0C0D">
        <w:rPr>
          <w:rFonts w:ascii="Trebuchet MS" w:hAnsi="Trebuchet MS" w:cs="Calibri"/>
          <w:bCs/>
          <w:lang w:val="x-none" w:eastAsia="x-none"/>
        </w:rPr>
        <w:t xml:space="preserve"> dwóch (2) obiektów budowlanych, stanowiących budynki mieszkalne wielorodzinne, o powierzchni użytkowej</w:t>
      </w:r>
      <w:r w:rsidRPr="000C0C0D">
        <w:rPr>
          <w:rFonts w:ascii="Trebuchet MS" w:hAnsi="Trebuchet MS" w:cs="Calibri"/>
          <w:bCs/>
          <w:lang w:eastAsia="x-none"/>
        </w:rPr>
        <w:t xml:space="preserve"> mieszkań</w:t>
      </w:r>
      <w:r w:rsidRPr="000C0C0D">
        <w:rPr>
          <w:rFonts w:ascii="Trebuchet MS" w:hAnsi="Trebuchet MS" w:cs="Calibri"/>
          <w:bCs/>
          <w:lang w:val="x-none" w:eastAsia="x-none"/>
        </w:rPr>
        <w:t xml:space="preserve"> nie mniejszej niż 1 600 m</w:t>
      </w:r>
      <w:r w:rsidRPr="000C0C0D">
        <w:rPr>
          <w:rFonts w:ascii="Trebuchet MS" w:hAnsi="Trebuchet MS" w:cs="Calibri"/>
          <w:bCs/>
          <w:vertAlign w:val="superscript"/>
          <w:lang w:val="x-none" w:eastAsia="x-none"/>
        </w:rPr>
        <w:t xml:space="preserve">2 </w:t>
      </w:r>
      <w:r w:rsidRPr="000C0C0D">
        <w:rPr>
          <w:rFonts w:ascii="Trebuchet MS" w:hAnsi="Trebuchet MS" w:cs="Calibri"/>
          <w:bCs/>
          <w:lang w:val="x-none" w:eastAsia="x-none"/>
        </w:rPr>
        <w:t xml:space="preserve">w każdym z </w:t>
      </w:r>
      <w:r w:rsidRPr="000C0C0D">
        <w:rPr>
          <w:rFonts w:ascii="Trebuchet MS" w:hAnsi="Trebuchet MS" w:cs="Calibri"/>
          <w:bCs/>
          <w:lang w:eastAsia="x-none"/>
        </w:rPr>
        <w:t>obiektów budowlanych</w:t>
      </w:r>
      <w:r w:rsidRPr="000C0C0D">
        <w:rPr>
          <w:rFonts w:ascii="Trebuchet MS" w:hAnsi="Trebuchet MS" w:cs="Calibri"/>
          <w:bCs/>
          <w:lang w:val="x-none" w:eastAsia="x-none"/>
        </w:rPr>
        <w:t xml:space="preserve"> oraz o wartości robót budowlanych</w:t>
      </w:r>
      <w:r w:rsidRPr="000C0C0D">
        <w:rPr>
          <w:rFonts w:ascii="Trebuchet MS" w:hAnsi="Trebuchet MS" w:cs="Calibri"/>
          <w:bCs/>
          <w:lang w:eastAsia="x-none"/>
        </w:rPr>
        <w:t xml:space="preserve"> każdorazowo</w:t>
      </w:r>
      <w:r w:rsidRPr="000C0C0D">
        <w:rPr>
          <w:rFonts w:ascii="Trebuchet MS" w:hAnsi="Trebuchet MS" w:cs="Calibri"/>
          <w:bCs/>
          <w:lang w:val="x-none" w:eastAsia="x-none"/>
        </w:rPr>
        <w:t xml:space="preserve"> minimum </w:t>
      </w:r>
      <w:r w:rsidRPr="000C0C0D">
        <w:rPr>
          <w:rFonts w:ascii="Trebuchet MS" w:hAnsi="Trebuchet MS" w:cs="Calibri"/>
          <w:bCs/>
          <w:lang w:eastAsia="x-none"/>
        </w:rPr>
        <w:t>5</w:t>
      </w:r>
      <w:r w:rsidRPr="000C0C0D">
        <w:rPr>
          <w:rFonts w:ascii="Trebuchet MS" w:hAnsi="Trebuchet MS" w:cs="Calibri"/>
          <w:bCs/>
          <w:lang w:val="x-none" w:eastAsia="x-none"/>
        </w:rPr>
        <w:t>.</w:t>
      </w:r>
      <w:r w:rsidRPr="000C0C0D">
        <w:rPr>
          <w:rFonts w:ascii="Trebuchet MS" w:hAnsi="Trebuchet MS" w:cs="Calibri"/>
          <w:bCs/>
          <w:lang w:eastAsia="x-none"/>
        </w:rPr>
        <w:t>5</w:t>
      </w:r>
      <w:r w:rsidRPr="000C0C0D">
        <w:rPr>
          <w:rFonts w:ascii="Trebuchet MS" w:hAnsi="Trebuchet MS" w:cs="Calibri"/>
          <w:bCs/>
          <w:lang w:val="x-none" w:eastAsia="x-none"/>
        </w:rPr>
        <w:t>00.000 zł brutto każdy</w:t>
      </w:r>
      <w:r w:rsidRPr="000C0C0D">
        <w:rPr>
          <w:rFonts w:ascii="Trebuchet MS" w:hAnsi="Trebuchet MS" w:cs="Calibri"/>
          <w:bCs/>
          <w:lang w:eastAsia="x-none"/>
        </w:rPr>
        <w:t xml:space="preserve"> obiekt budowlany</w:t>
      </w:r>
      <w:r w:rsidRPr="000C0C0D">
        <w:rPr>
          <w:rFonts w:ascii="Trebuchet MS" w:hAnsi="Trebuchet MS" w:cs="Calibri"/>
          <w:bCs/>
          <w:lang w:val="x-none" w:eastAsia="x-none"/>
        </w:rPr>
        <w:t xml:space="preserve"> (słownie</w:t>
      </w:r>
      <w:r w:rsidRPr="000C0C0D">
        <w:rPr>
          <w:rFonts w:ascii="Trebuchet MS" w:hAnsi="Trebuchet MS" w:cs="Calibri"/>
          <w:bCs/>
          <w:lang w:eastAsia="x-none"/>
        </w:rPr>
        <w:t>:</w:t>
      </w:r>
      <w:r w:rsidRPr="000C0C0D">
        <w:rPr>
          <w:rFonts w:ascii="Trebuchet MS" w:hAnsi="Trebuchet MS" w:cs="Calibri"/>
          <w:bCs/>
          <w:lang w:val="x-none" w:eastAsia="x-none"/>
        </w:rPr>
        <w:t xml:space="preserve"> </w:t>
      </w:r>
      <w:r w:rsidR="005228E1">
        <w:rPr>
          <w:rFonts w:ascii="Trebuchet MS" w:hAnsi="Trebuchet MS" w:cs="Calibri"/>
          <w:bCs/>
          <w:lang w:eastAsia="x-none"/>
        </w:rPr>
        <w:t>pięć milionów pięćset tysięcy</w:t>
      </w:r>
      <w:r w:rsidRPr="000C0C0D">
        <w:rPr>
          <w:rFonts w:ascii="Trebuchet MS" w:hAnsi="Trebuchet MS" w:cs="Calibri"/>
          <w:bCs/>
          <w:lang w:val="x-none" w:eastAsia="x-none"/>
        </w:rPr>
        <w:t xml:space="preserve"> złotych brutto),</w:t>
      </w:r>
      <w:r w:rsidRPr="000C0C0D">
        <w:rPr>
          <w:rFonts w:ascii="Trebuchet MS" w:hAnsi="Trebuchet MS" w:cs="Calibri"/>
          <w:bCs/>
          <w:lang w:eastAsia="x-none"/>
        </w:rPr>
        <w:t xml:space="preserve"> </w:t>
      </w:r>
      <w:r w:rsidRPr="000C0C0D">
        <w:rPr>
          <w:rFonts w:ascii="Trebuchet MS" w:hAnsi="Trebuchet MS"/>
        </w:rPr>
        <w:t xml:space="preserve"> </w:t>
      </w:r>
      <w:r w:rsidRPr="000C0C0D">
        <w:rPr>
          <w:rFonts w:ascii="Trebuchet MS" w:hAnsi="Trebuchet MS" w:cs="Calibri"/>
          <w:bCs/>
        </w:rPr>
        <w:t xml:space="preserve">co </w:t>
      </w:r>
      <w:r w:rsidRPr="000C0C0D">
        <w:rPr>
          <w:rFonts w:ascii="Trebuchet MS" w:hAnsi="Trebuchet MS"/>
        </w:rPr>
        <w:t>potwierdzą w wykazie wykonanych robót i referencjami</w:t>
      </w:r>
      <w:r w:rsidRPr="000C0C0D">
        <w:rPr>
          <w:rFonts w:ascii="Trebuchet MS" w:hAnsi="Trebuchet MS"/>
        </w:rPr>
        <w:t>.</w:t>
      </w:r>
    </w:p>
    <w:p w14:paraId="49364DB0" w14:textId="77777777" w:rsidR="002A24EF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p w14:paraId="434F3540" w14:textId="327AD629" w:rsidR="002A24EF" w:rsidRPr="00181C0B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181C0B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 w:rsidR="00D82AF5">
        <w:rPr>
          <w:rFonts w:ascii="Trebuchet MS" w:eastAsia="Calibri" w:hAnsi="Trebuchet MS" w:cstheme="majorHAnsi"/>
          <w:b/>
          <w:bCs/>
          <w:noProof w:val="0"/>
          <w:lang w:eastAsia="en-US"/>
        </w:rPr>
        <w:t>1</w:t>
      </w:r>
      <w:r w:rsidRPr="00181C0B">
        <w:rPr>
          <w:rFonts w:ascii="Trebuchet MS" w:eastAsia="Calibri" w:hAnsi="Trebuchet MS" w:cstheme="majorHAnsi"/>
          <w:b/>
          <w:bCs/>
          <w:noProof w:val="0"/>
          <w:lang w:eastAsia="en-US"/>
        </w:rPr>
        <w:t>3</w:t>
      </w:r>
    </w:p>
    <w:p w14:paraId="240CFC84" w14:textId="3F6707A4" w:rsidR="002A24EF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22E60">
        <w:rPr>
          <w:rFonts w:ascii="Trebuchet MS" w:eastAsia="Calibri" w:hAnsi="Trebuchet MS" w:cstheme="majorHAnsi"/>
          <w:noProof w:val="0"/>
          <w:lang w:eastAsia="en-US"/>
        </w:rPr>
        <w:t>Prosimy o wydłużenie terminu złożenia oferty, gdyż w związku z wybuchem wojny na Ukrainie a</w:t>
      </w:r>
      <w:r>
        <w:rPr>
          <w:rFonts w:ascii="Trebuchet MS" w:eastAsia="Calibri" w:hAnsi="Trebuchet MS" w:cstheme="majorHAnsi"/>
          <w:noProof w:val="0"/>
          <w:lang w:eastAsia="en-US"/>
        </w:rPr>
        <w:t xml:space="preserve"> </w:t>
      </w:r>
      <w:r w:rsidRPr="00A22E60">
        <w:rPr>
          <w:rFonts w:ascii="Trebuchet MS" w:eastAsia="Calibri" w:hAnsi="Trebuchet MS" w:cstheme="majorHAnsi"/>
          <w:noProof w:val="0"/>
          <w:lang w:eastAsia="en-US"/>
        </w:rPr>
        <w:t>co za tym idzie przerwaniem łańcuch dostaw materiałów producenci oraz dostawcy nie są w stanie</w:t>
      </w:r>
      <w:r>
        <w:rPr>
          <w:rFonts w:ascii="Trebuchet MS" w:eastAsia="Calibri" w:hAnsi="Trebuchet MS" w:cstheme="majorHAnsi"/>
          <w:noProof w:val="0"/>
          <w:lang w:eastAsia="en-US"/>
        </w:rPr>
        <w:t xml:space="preserve"> </w:t>
      </w:r>
      <w:r w:rsidRPr="00A22E60">
        <w:rPr>
          <w:rFonts w:ascii="Trebuchet MS" w:eastAsia="Calibri" w:hAnsi="Trebuchet MS" w:cstheme="majorHAnsi"/>
          <w:noProof w:val="0"/>
          <w:lang w:eastAsia="en-US"/>
        </w:rPr>
        <w:t>ustalali cen a także dostępności niektórych materiałów W związku z czym mamy problem z</w:t>
      </w:r>
      <w:r>
        <w:rPr>
          <w:rFonts w:ascii="Trebuchet MS" w:eastAsia="Calibri" w:hAnsi="Trebuchet MS" w:cstheme="majorHAnsi"/>
          <w:noProof w:val="0"/>
          <w:lang w:eastAsia="en-US"/>
        </w:rPr>
        <w:t xml:space="preserve"> </w:t>
      </w:r>
      <w:r w:rsidRPr="00A22E60">
        <w:rPr>
          <w:rFonts w:ascii="Trebuchet MS" w:eastAsia="Calibri" w:hAnsi="Trebuchet MS" w:cstheme="majorHAnsi"/>
          <w:noProof w:val="0"/>
          <w:lang w:eastAsia="en-US"/>
        </w:rPr>
        <w:t>u zyskanie m ofert cenowych na podstawie których przygotowujemy ofertę. Proponujemy termin</w:t>
      </w:r>
      <w:r>
        <w:rPr>
          <w:rFonts w:ascii="Trebuchet MS" w:eastAsia="Calibri" w:hAnsi="Trebuchet MS" w:cstheme="majorHAnsi"/>
          <w:noProof w:val="0"/>
          <w:lang w:eastAsia="en-US"/>
        </w:rPr>
        <w:t xml:space="preserve"> </w:t>
      </w:r>
      <w:r w:rsidRPr="00A22E60">
        <w:rPr>
          <w:rFonts w:ascii="Trebuchet MS" w:eastAsia="Calibri" w:hAnsi="Trebuchet MS" w:cstheme="majorHAnsi"/>
          <w:noProof w:val="0"/>
          <w:lang w:eastAsia="en-US"/>
        </w:rPr>
        <w:t>złożenia oferty na dzień 30.03.2022</w:t>
      </w:r>
      <w:r>
        <w:rPr>
          <w:rFonts w:ascii="Trebuchet MS" w:eastAsia="Calibri" w:hAnsi="Trebuchet MS" w:cstheme="majorHAnsi"/>
          <w:noProof w:val="0"/>
          <w:lang w:eastAsia="en-US"/>
        </w:rPr>
        <w:t xml:space="preserve"> </w:t>
      </w:r>
      <w:r w:rsidRPr="00A22E60">
        <w:rPr>
          <w:rFonts w:ascii="Trebuchet MS" w:eastAsia="Calibri" w:hAnsi="Trebuchet MS" w:cstheme="majorHAnsi"/>
          <w:noProof w:val="0"/>
          <w:lang w:eastAsia="en-US"/>
        </w:rPr>
        <w:t>r</w:t>
      </w:r>
      <w:r>
        <w:rPr>
          <w:rFonts w:ascii="Trebuchet MS" w:eastAsia="Calibri" w:hAnsi="Trebuchet MS" w:cstheme="majorHAnsi"/>
          <w:noProof w:val="0"/>
          <w:lang w:eastAsia="en-US"/>
        </w:rPr>
        <w:t>.</w:t>
      </w:r>
    </w:p>
    <w:p w14:paraId="6E9CFA83" w14:textId="0BDEAE96" w:rsidR="00D82AF5" w:rsidRPr="00D82AF5" w:rsidRDefault="00D82AF5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D82AF5">
        <w:rPr>
          <w:rFonts w:ascii="Trebuchet MS" w:eastAsia="Calibri" w:hAnsi="Trebuchet MS" w:cstheme="majorHAnsi"/>
          <w:b/>
          <w:bCs/>
          <w:noProof w:val="0"/>
          <w:lang w:eastAsia="en-US"/>
        </w:rPr>
        <w:t>Odpowiedź nr 13</w:t>
      </w:r>
    </w:p>
    <w:p w14:paraId="2140082E" w14:textId="2BF7D76E" w:rsidR="002A24EF" w:rsidRPr="00D82AF5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color w:val="000000" w:themeColor="text1"/>
          <w:lang w:eastAsia="en-US"/>
        </w:rPr>
      </w:pPr>
      <w:r w:rsidRPr="00D82AF5">
        <w:rPr>
          <w:rFonts w:ascii="Trebuchet MS" w:eastAsia="Calibri" w:hAnsi="Trebuchet MS" w:cstheme="majorHAnsi"/>
          <w:noProof w:val="0"/>
          <w:color w:val="000000" w:themeColor="text1"/>
          <w:lang w:eastAsia="en-US"/>
        </w:rPr>
        <w:t xml:space="preserve">Zamawiający </w:t>
      </w:r>
      <w:r w:rsidR="00D82AF5" w:rsidRPr="00D82AF5">
        <w:rPr>
          <w:rFonts w:ascii="Trebuchet MS" w:eastAsia="Calibri" w:hAnsi="Trebuchet MS" w:cstheme="majorHAnsi"/>
          <w:noProof w:val="0"/>
          <w:color w:val="000000" w:themeColor="text1"/>
          <w:lang w:eastAsia="en-US"/>
        </w:rPr>
        <w:t xml:space="preserve">ustala nowy termin na złożenie oferty na dzień </w:t>
      </w:r>
      <w:r w:rsidR="00D82AF5" w:rsidRPr="00F1112A">
        <w:rPr>
          <w:rFonts w:ascii="Trebuchet MS" w:eastAsia="Calibri" w:hAnsi="Trebuchet MS" w:cstheme="majorHAnsi"/>
          <w:b/>
          <w:bCs/>
          <w:noProof w:val="0"/>
          <w:color w:val="000000" w:themeColor="text1"/>
          <w:lang w:eastAsia="en-US"/>
        </w:rPr>
        <w:t>25 marca o godzinie 10</w:t>
      </w:r>
      <w:r w:rsidR="00D82AF5" w:rsidRPr="00D82AF5">
        <w:rPr>
          <w:rFonts w:ascii="Trebuchet MS" w:eastAsia="Calibri" w:hAnsi="Trebuchet MS" w:cstheme="majorHAnsi"/>
          <w:noProof w:val="0"/>
          <w:color w:val="000000" w:themeColor="text1"/>
          <w:lang w:eastAsia="en-US"/>
        </w:rPr>
        <w:t xml:space="preserve">, otwarcie ofert nastąpi w dniu </w:t>
      </w:r>
      <w:r w:rsidR="00D82AF5" w:rsidRPr="00F1112A">
        <w:rPr>
          <w:rFonts w:ascii="Trebuchet MS" w:eastAsia="Calibri" w:hAnsi="Trebuchet MS" w:cstheme="majorHAnsi"/>
          <w:b/>
          <w:bCs/>
          <w:noProof w:val="0"/>
          <w:color w:val="000000" w:themeColor="text1"/>
          <w:lang w:eastAsia="en-US"/>
        </w:rPr>
        <w:t>25 marca o godzinie 11:00</w:t>
      </w:r>
      <w:r w:rsidR="00D82AF5" w:rsidRPr="00D82AF5">
        <w:rPr>
          <w:rFonts w:ascii="Trebuchet MS" w:eastAsia="Calibri" w:hAnsi="Trebuchet MS" w:cstheme="majorHAnsi"/>
          <w:noProof w:val="0"/>
          <w:color w:val="000000" w:themeColor="text1"/>
          <w:lang w:eastAsia="en-US"/>
        </w:rPr>
        <w:t>.</w:t>
      </w:r>
    </w:p>
    <w:p w14:paraId="3668BB26" w14:textId="77777777" w:rsidR="002A24EF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p w14:paraId="6AE072C6" w14:textId="29C69A8E" w:rsidR="002A24EF" w:rsidRPr="001570FC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1570FC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 w:rsidR="00D82AF5">
        <w:rPr>
          <w:rFonts w:ascii="Trebuchet MS" w:eastAsia="Calibri" w:hAnsi="Trebuchet MS" w:cstheme="majorHAnsi"/>
          <w:b/>
          <w:bCs/>
          <w:noProof w:val="0"/>
          <w:lang w:eastAsia="en-US"/>
        </w:rPr>
        <w:t>14</w:t>
      </w:r>
    </w:p>
    <w:p w14:paraId="3FA00B31" w14:textId="43240590" w:rsidR="002A24EF" w:rsidRPr="001570FC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 xml:space="preserve">Wykonawca </w:t>
      </w:r>
      <w:r w:rsidRPr="001570FC">
        <w:rPr>
          <w:rFonts w:ascii="Trebuchet MS" w:eastAsia="Calibri" w:hAnsi="Trebuchet MS" w:cstheme="majorHAnsi"/>
          <w:noProof w:val="0"/>
          <w:lang w:eastAsia="en-US"/>
        </w:rPr>
        <w:t xml:space="preserve"> zwraca się z prośbą o sprostowanie załącznika nr 1</w:t>
      </w:r>
      <w:r w:rsidR="00D82AF5">
        <w:rPr>
          <w:rFonts w:ascii="Trebuchet MS" w:eastAsia="Calibri" w:hAnsi="Trebuchet MS" w:cstheme="majorHAnsi"/>
          <w:noProof w:val="0"/>
          <w:lang w:eastAsia="en-US"/>
        </w:rPr>
        <w:t xml:space="preserve"> </w:t>
      </w:r>
      <w:r w:rsidRPr="001570FC">
        <w:rPr>
          <w:rFonts w:ascii="Trebuchet MS" w:eastAsia="Calibri" w:hAnsi="Trebuchet MS" w:cstheme="majorHAnsi"/>
          <w:noProof w:val="0"/>
          <w:lang w:eastAsia="en-US"/>
        </w:rPr>
        <w:t>- formularza ofertowego.</w:t>
      </w:r>
    </w:p>
    <w:p w14:paraId="79DA3AFA" w14:textId="1DEFC0B0" w:rsidR="002A24EF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1570FC">
        <w:rPr>
          <w:rFonts w:ascii="Trebuchet MS" w:eastAsia="Calibri" w:hAnsi="Trebuchet MS" w:cstheme="majorHAnsi"/>
          <w:noProof w:val="0"/>
          <w:lang w:eastAsia="en-US"/>
        </w:rPr>
        <w:t xml:space="preserve">Zgodnie z obowiązującymi przepisami stawka VAT dla robót budowlanych (w tym postępowaniu) wynosi 8 i 23 %. W formularzu ofertowym w tabelce ujęta została pozycja "w tym wartość podatku VAT 23 % (w złotych)". Według nas powinny być dwie pozycje: </w:t>
      </w:r>
      <w:r w:rsidR="00D82AF5">
        <w:rPr>
          <w:rFonts w:ascii="Trebuchet MS" w:eastAsia="Calibri" w:hAnsi="Trebuchet MS" w:cstheme="majorHAnsi"/>
          <w:noProof w:val="0"/>
          <w:lang w:eastAsia="en-US"/>
        </w:rPr>
        <w:br/>
      </w:r>
      <w:r w:rsidRPr="001570FC">
        <w:rPr>
          <w:rFonts w:ascii="Trebuchet MS" w:eastAsia="Calibri" w:hAnsi="Trebuchet MS" w:cstheme="majorHAnsi"/>
          <w:noProof w:val="0"/>
          <w:lang w:eastAsia="en-US"/>
        </w:rPr>
        <w:lastRenderedPageBreak/>
        <w:t>"w tym wartość podatku VAT 8 % (w złotych)" i "w tym wartość podatku VAT 23 % (w złotych)".</w:t>
      </w:r>
    </w:p>
    <w:p w14:paraId="11BFCF38" w14:textId="29CC2BCC" w:rsidR="00D82AF5" w:rsidRPr="00D82AF5" w:rsidRDefault="00D82AF5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D82AF5">
        <w:rPr>
          <w:rFonts w:ascii="Trebuchet MS" w:eastAsia="Calibri" w:hAnsi="Trebuchet MS" w:cstheme="majorHAnsi"/>
          <w:b/>
          <w:bCs/>
          <w:noProof w:val="0"/>
          <w:lang w:eastAsia="en-US"/>
        </w:rPr>
        <w:t>Odpowiedź nr 14</w:t>
      </w:r>
    </w:p>
    <w:p w14:paraId="18B8FC6A" w14:textId="47AF1236" w:rsidR="00D82AF5" w:rsidRDefault="00D82AF5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>W załączeniu skorygowany załącznik nr 1 – formularz ofertowy.</w:t>
      </w:r>
    </w:p>
    <w:p w14:paraId="44158367" w14:textId="77777777" w:rsidR="002A24EF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p w14:paraId="6C273304" w14:textId="64C566DC" w:rsidR="00D82AF5" w:rsidRDefault="00D82AF5" w:rsidP="00D82AF5">
      <w:pPr>
        <w:spacing w:line="259" w:lineRule="auto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>
        <w:rPr>
          <w:rFonts w:ascii="Trebuchet MS" w:eastAsia="Calibri" w:hAnsi="Trebuchet MS" w:cstheme="majorHAnsi"/>
          <w:b/>
          <w:bCs/>
          <w:noProof w:val="0"/>
          <w:lang w:eastAsia="en-US"/>
        </w:rPr>
        <w:t>Pytanie nr 1</w:t>
      </w:r>
      <w:r>
        <w:rPr>
          <w:rFonts w:ascii="Trebuchet MS" w:eastAsia="Calibri" w:hAnsi="Trebuchet MS" w:cstheme="majorHAnsi"/>
          <w:b/>
          <w:bCs/>
          <w:noProof w:val="0"/>
          <w:lang w:eastAsia="en-US"/>
        </w:rPr>
        <w:t>5</w:t>
      </w:r>
    </w:p>
    <w:p w14:paraId="36DD169E" w14:textId="77777777" w:rsidR="00D82AF5" w:rsidRPr="004C2D4D" w:rsidRDefault="00D82AF5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4C2D4D">
        <w:rPr>
          <w:rFonts w:ascii="Trebuchet MS" w:eastAsia="Calibri" w:hAnsi="Trebuchet MS" w:cstheme="majorHAnsi"/>
          <w:noProof w:val="0"/>
          <w:lang w:eastAsia="en-US"/>
        </w:rPr>
        <w:t>Proszę o wyjaśnienie dotyczące szprosów okiennych:</w:t>
      </w:r>
    </w:p>
    <w:p w14:paraId="5AB9701B" w14:textId="77777777" w:rsidR="00D82AF5" w:rsidRDefault="00D82AF5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4C2D4D">
        <w:rPr>
          <w:rFonts w:ascii="Trebuchet MS" w:eastAsia="Calibri" w:hAnsi="Trebuchet MS" w:cstheme="majorHAnsi"/>
          <w:noProof w:val="0"/>
          <w:lang w:eastAsia="en-US"/>
        </w:rPr>
        <w:t>w zestawieniu stolarki okiennej w opisie występuje zapis o szprosach systemowych, natomiast w tym samym zestawieniu na rysunkach zestawienia okien brak zaznaczenia szprosów. Na rzutach elewacji budynku w oknach nie występują szprosy okienne. Pytanie do Zamawiającego czy do wyceny stolarki okiennej należy przyjąć szprosy jeżeli tak to jakie? </w:t>
      </w:r>
    </w:p>
    <w:p w14:paraId="170EAB4E" w14:textId="0407EFA6" w:rsidR="00D82AF5" w:rsidRPr="00D82AF5" w:rsidRDefault="00D82AF5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D82AF5">
        <w:rPr>
          <w:rFonts w:ascii="Trebuchet MS" w:eastAsia="Calibri" w:hAnsi="Trebuchet MS" w:cstheme="majorHAnsi"/>
          <w:b/>
          <w:bCs/>
          <w:noProof w:val="0"/>
          <w:lang w:eastAsia="en-US"/>
        </w:rPr>
        <w:t>Odpowiedź nr 1</w:t>
      </w:r>
      <w:r w:rsidRPr="00D82AF5">
        <w:rPr>
          <w:rFonts w:ascii="Trebuchet MS" w:eastAsia="Calibri" w:hAnsi="Trebuchet MS" w:cstheme="majorHAnsi"/>
          <w:b/>
          <w:bCs/>
          <w:noProof w:val="0"/>
          <w:lang w:eastAsia="en-US"/>
        </w:rPr>
        <w:t>5</w:t>
      </w:r>
      <w:r w:rsidRPr="00D82AF5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 </w:t>
      </w:r>
    </w:p>
    <w:p w14:paraId="28CE8D9A" w14:textId="77777777" w:rsidR="00D82AF5" w:rsidRPr="004C2D4D" w:rsidRDefault="00D82AF5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 xml:space="preserve">Do wyceny stolarki okiennej nie należy uwzględniać szprosów okiennych. </w:t>
      </w:r>
    </w:p>
    <w:p w14:paraId="085EE68E" w14:textId="77777777" w:rsidR="002A24EF" w:rsidRDefault="002A24EF" w:rsidP="002A24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p w14:paraId="0BA64B0F" w14:textId="764B3605" w:rsidR="003572BE" w:rsidRPr="003572BE" w:rsidRDefault="003572BE" w:rsidP="003572BE">
      <w:pPr>
        <w:spacing w:line="259" w:lineRule="auto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16</w:t>
      </w:r>
    </w:p>
    <w:p w14:paraId="059A4795" w14:textId="4F6A5BEB" w:rsid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310B5">
        <w:rPr>
          <w:rFonts w:ascii="Trebuchet MS" w:eastAsia="Calibri" w:hAnsi="Trebuchet MS" w:cstheme="majorHAnsi"/>
          <w:noProof w:val="0"/>
          <w:lang w:eastAsia="en-US"/>
        </w:rPr>
        <w:t>W projekcie technicznym , w dziale o rozwiązaniach konstrukcyjno-materiałowych, płyta fundamentowa ma być wykonana z betonu C25/30, hydrotechnicznego o klasie wodoszczelności W6 , natomiast w przedmiarach, kosztorysu budowlanego, pozycja 31 jest podana klasa W8 (minimalna klasa wodoszczelności , aby zostały spełnione wymogi tzw. „ białej wanny”) proszę o podanie informacji jaki stopień wodoszczelności przyjąć do kalkulacji, oraz proszę o podanie dokładnego składu betonu do wykonania płyty fundamentowej i ścian piwnic w technologii tzw. „ białej wanny”.</w:t>
      </w:r>
    </w:p>
    <w:p w14:paraId="0AB8DD66" w14:textId="2D0B4B30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Odpowiedź nr 1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6</w:t>
      </w:r>
    </w:p>
    <w:p w14:paraId="7112435B" w14:textId="41B7AC6C" w:rsid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noProof w:val="0"/>
          <w:lang w:eastAsia="en-US"/>
        </w:rPr>
        <w:t>Do wyceny należy przyjąć beton W8 zgodnie z przedmiarem robót.</w:t>
      </w:r>
    </w:p>
    <w:p w14:paraId="038863B8" w14:textId="77777777" w:rsidR="003572BE" w:rsidRPr="003572BE" w:rsidRDefault="003572BE" w:rsidP="003572BE">
      <w:pPr>
        <w:spacing w:line="259" w:lineRule="auto"/>
        <w:rPr>
          <w:rFonts w:ascii="Trebuchet MS" w:eastAsia="Calibri" w:hAnsi="Trebuchet MS" w:cstheme="majorHAnsi"/>
          <w:noProof w:val="0"/>
          <w:lang w:eastAsia="en-US"/>
        </w:rPr>
      </w:pPr>
    </w:p>
    <w:p w14:paraId="64AEE7D4" w14:textId="60F337A0" w:rsidR="003572BE" w:rsidRPr="003572BE" w:rsidRDefault="003572BE" w:rsidP="003572BE">
      <w:pPr>
        <w:spacing w:line="259" w:lineRule="auto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17</w:t>
      </w:r>
    </w:p>
    <w:p w14:paraId="25008DE7" w14:textId="613BC3B9" w:rsid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310B5">
        <w:rPr>
          <w:rFonts w:ascii="Trebuchet MS" w:eastAsia="Calibri" w:hAnsi="Trebuchet MS" w:cstheme="majorHAnsi"/>
          <w:noProof w:val="0"/>
          <w:lang w:eastAsia="en-US"/>
        </w:rPr>
        <w:t>W pozycji 193 kosztorysu budowlanego jest wykonanie  elewacji imitującej cegłę tynkiem silikatowym , natomiast w projekcie jest wykonanie tynkiem akrylowym. Proszę o podanie informacji  jaki tynk wycenić? Podobna sytuacja w pozycji 195 wykonanie tynku imitującego drewno.</w:t>
      </w:r>
    </w:p>
    <w:p w14:paraId="2150A140" w14:textId="31257A39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Odpowiedź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17</w:t>
      </w:r>
    </w:p>
    <w:p w14:paraId="2D46CEEC" w14:textId="77777777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noProof w:val="0"/>
          <w:lang w:eastAsia="en-US"/>
        </w:rPr>
        <w:t>Do wyceny należy przyjąć tynk silikatowy zgodnie z przedmiarem robót.</w:t>
      </w:r>
    </w:p>
    <w:p w14:paraId="661B8A40" w14:textId="77777777" w:rsidR="003572BE" w:rsidRDefault="003572BE" w:rsidP="003572BE">
      <w:pPr>
        <w:spacing w:after="160" w:line="259" w:lineRule="auto"/>
        <w:ind w:right="-108"/>
        <w:rPr>
          <w:rFonts w:ascii="Trebuchet MS" w:eastAsia="Calibri" w:hAnsi="Trebuchet MS" w:cstheme="majorHAnsi"/>
          <w:noProof w:val="0"/>
          <w:lang w:eastAsia="en-US"/>
        </w:rPr>
      </w:pPr>
    </w:p>
    <w:p w14:paraId="107CEFD5" w14:textId="626ABCB9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18</w:t>
      </w:r>
    </w:p>
    <w:p w14:paraId="2409656B" w14:textId="294A064F" w:rsid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310B5">
        <w:rPr>
          <w:rFonts w:ascii="Trebuchet MS" w:eastAsia="Calibri" w:hAnsi="Trebuchet MS" w:cstheme="majorHAnsi"/>
          <w:noProof w:val="0"/>
          <w:lang w:eastAsia="en-US"/>
        </w:rPr>
        <w:t xml:space="preserve">W pozycji 198 kosztorysu budowlanego , według przedmiarów kominy należy wykonać </w:t>
      </w:r>
      <w:r>
        <w:rPr>
          <w:rFonts w:ascii="Trebuchet MS" w:eastAsia="Calibri" w:hAnsi="Trebuchet MS" w:cstheme="majorHAnsi"/>
          <w:noProof w:val="0"/>
          <w:lang w:eastAsia="en-US"/>
        </w:rPr>
        <w:br/>
      </w:r>
      <w:r w:rsidRPr="00A310B5">
        <w:rPr>
          <w:rFonts w:ascii="Trebuchet MS" w:eastAsia="Calibri" w:hAnsi="Trebuchet MS" w:cstheme="majorHAnsi"/>
          <w:noProof w:val="0"/>
          <w:lang w:eastAsia="en-US"/>
        </w:rPr>
        <w:t>z cegły klinkierowej , natomiast w projekcie jest , że na kominach należy wykonać tynk mozaikowy w kolorze antracyt. Proszę o informację jak tą pozycję wycenić?</w:t>
      </w:r>
    </w:p>
    <w:p w14:paraId="178485B4" w14:textId="4DBB9D74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Odpowiedź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18</w:t>
      </w:r>
    </w:p>
    <w:p w14:paraId="5209F6F9" w14:textId="17E0C271" w:rsid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noProof w:val="0"/>
          <w:lang w:eastAsia="en-US"/>
        </w:rPr>
        <w:t>Do wyceny należy przyjąć cegłę klinkierową zgodnie z przedmiarem robót w kolorystyce zgodnie z PT.</w:t>
      </w:r>
    </w:p>
    <w:p w14:paraId="2490364E" w14:textId="77777777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p w14:paraId="0D564FFD" w14:textId="77777777" w:rsidR="005228E1" w:rsidRDefault="005228E1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233128A3" w14:textId="77777777" w:rsidR="005228E1" w:rsidRDefault="005228E1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418C7D0E" w14:textId="77777777" w:rsidR="005228E1" w:rsidRDefault="005228E1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1A0A65CF" w14:textId="77777777" w:rsidR="005228E1" w:rsidRDefault="005228E1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63548B37" w14:textId="45A65B53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lastRenderedPageBreak/>
        <w:t xml:space="preserve">Pytanie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19</w:t>
      </w:r>
    </w:p>
    <w:p w14:paraId="426DC866" w14:textId="352E4B60" w:rsidR="005228E1" w:rsidRPr="00F1112A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310B5">
        <w:rPr>
          <w:rFonts w:ascii="Trebuchet MS" w:eastAsia="Calibri" w:hAnsi="Trebuchet MS" w:cstheme="majorHAnsi"/>
          <w:noProof w:val="0"/>
          <w:lang w:eastAsia="en-US"/>
        </w:rPr>
        <w:t>Prosimy o udostępnienie projektu barierek na klatkach schodowych.</w:t>
      </w:r>
    </w:p>
    <w:p w14:paraId="3541CE48" w14:textId="0F296754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Odpowiedź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19</w:t>
      </w:r>
    </w:p>
    <w:p w14:paraId="38937CFE" w14:textId="683E3FC8" w:rsid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noProof w:val="0"/>
          <w:lang w:eastAsia="en-US"/>
        </w:rPr>
        <w:t>Brak jest rysunku barierki schodowej. Do wyceny należy przyjąć pochwyt schodowy dwustronny  ze stali nierdzewnej fi 50 na wspornikach montowanych co 1,20m</w:t>
      </w:r>
      <w:r>
        <w:rPr>
          <w:rFonts w:ascii="Trebuchet MS" w:eastAsia="Calibri" w:hAnsi="Trebuchet MS" w:cstheme="majorHAnsi"/>
          <w:noProof w:val="0"/>
          <w:lang w:eastAsia="en-US"/>
        </w:rPr>
        <w:t>.</w:t>
      </w:r>
      <w:r w:rsidRPr="003572BE">
        <w:rPr>
          <w:rFonts w:ascii="Trebuchet MS" w:eastAsia="Calibri" w:hAnsi="Trebuchet MS" w:cstheme="majorHAnsi"/>
          <w:noProof w:val="0"/>
          <w:lang w:eastAsia="en-US"/>
        </w:rPr>
        <w:t xml:space="preserve"> </w:t>
      </w:r>
    </w:p>
    <w:p w14:paraId="68D3978B" w14:textId="77777777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p w14:paraId="0D2EF824" w14:textId="5484A521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20</w:t>
      </w:r>
    </w:p>
    <w:p w14:paraId="5DF224B7" w14:textId="77777777" w:rsid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310B5">
        <w:rPr>
          <w:rFonts w:ascii="Trebuchet MS" w:eastAsia="Calibri" w:hAnsi="Trebuchet MS" w:cstheme="majorHAnsi"/>
          <w:noProof w:val="0"/>
          <w:lang w:eastAsia="en-US"/>
        </w:rPr>
        <w:t>5. Proszę o informację jakie gatunki drzew i krzewów należy nasadzić zgodnie z  pozycjami 58 i 59 przedmiaru zagospodarowania terenu , oraz proszę o informację w której pozycji są drzewa , a w której krzewy.</w:t>
      </w:r>
    </w:p>
    <w:p w14:paraId="0468585C" w14:textId="77777777" w:rsidR="00E05573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bookmarkStart w:id="0" w:name="_Hlk98750234"/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Odpowiedź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20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 </w:t>
      </w:r>
    </w:p>
    <w:p w14:paraId="575227A4" w14:textId="63B28162" w:rsidR="003572BE" w:rsidRPr="00E05573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noProof w:val="0"/>
          <w:lang w:eastAsia="en-US"/>
        </w:rPr>
        <w:t xml:space="preserve">W załączeniu przedmiar robót </w:t>
      </w:r>
      <w:r w:rsidR="00F1112A">
        <w:rPr>
          <w:rFonts w:ascii="Trebuchet MS" w:eastAsia="Calibri" w:hAnsi="Trebuchet MS" w:cstheme="majorHAnsi"/>
          <w:noProof w:val="0"/>
          <w:lang w:eastAsia="en-US"/>
        </w:rPr>
        <w:t xml:space="preserve">- </w:t>
      </w:r>
      <w:r w:rsidRPr="003572BE">
        <w:rPr>
          <w:rFonts w:ascii="Trebuchet MS" w:eastAsia="Calibri" w:hAnsi="Trebuchet MS" w:cstheme="majorHAnsi"/>
          <w:noProof w:val="0"/>
          <w:lang w:eastAsia="en-US"/>
        </w:rPr>
        <w:t>zagospodarowanie terenu.</w:t>
      </w:r>
    </w:p>
    <w:p w14:paraId="3F8B5EE3" w14:textId="77777777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bookmarkEnd w:id="0"/>
    <w:p w14:paraId="73B8863F" w14:textId="77777777" w:rsidR="003572BE" w:rsidRDefault="003572BE" w:rsidP="003572BE">
      <w:pPr>
        <w:spacing w:line="259" w:lineRule="auto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05C79E57" w14:textId="2A900FBD" w:rsidR="003572BE" w:rsidRPr="003572BE" w:rsidRDefault="003572BE" w:rsidP="003572BE">
      <w:pPr>
        <w:spacing w:line="259" w:lineRule="auto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21</w:t>
      </w:r>
    </w:p>
    <w:p w14:paraId="56122853" w14:textId="15B7D282" w:rsid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310B5">
        <w:rPr>
          <w:rFonts w:ascii="Trebuchet MS" w:eastAsia="Calibri" w:hAnsi="Trebuchet MS" w:cstheme="majorHAnsi"/>
          <w:noProof w:val="0"/>
          <w:lang w:eastAsia="en-US"/>
        </w:rPr>
        <w:t>Prosz</w:t>
      </w:r>
      <w:r>
        <w:rPr>
          <w:rFonts w:ascii="Trebuchet MS" w:eastAsia="Calibri" w:hAnsi="Trebuchet MS" w:cstheme="majorHAnsi"/>
          <w:noProof w:val="0"/>
          <w:lang w:eastAsia="en-US"/>
        </w:rPr>
        <w:t>ę</w:t>
      </w:r>
      <w:r w:rsidRPr="00A310B5">
        <w:rPr>
          <w:rFonts w:ascii="Trebuchet MS" w:eastAsia="Calibri" w:hAnsi="Trebuchet MS" w:cstheme="majorHAnsi"/>
          <w:noProof w:val="0"/>
          <w:lang w:eastAsia="en-US"/>
        </w:rPr>
        <w:t xml:space="preserve"> o informację jakie przyjąć do wyceny kable w pozycjach 63,</w:t>
      </w:r>
      <w:r>
        <w:rPr>
          <w:rFonts w:ascii="Trebuchet MS" w:eastAsia="Calibri" w:hAnsi="Trebuchet MS" w:cstheme="majorHAnsi"/>
          <w:noProof w:val="0"/>
          <w:lang w:eastAsia="en-US"/>
        </w:rPr>
        <w:t xml:space="preserve"> </w:t>
      </w:r>
      <w:r w:rsidRPr="00A310B5">
        <w:rPr>
          <w:rFonts w:ascii="Trebuchet MS" w:eastAsia="Calibri" w:hAnsi="Trebuchet MS" w:cstheme="majorHAnsi"/>
          <w:noProof w:val="0"/>
          <w:lang w:eastAsia="en-US"/>
        </w:rPr>
        <w:t>64 i 65 przedmiaru zagospodarowania terenu.</w:t>
      </w:r>
    </w:p>
    <w:p w14:paraId="11A1E540" w14:textId="6C99386F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Odpowiedź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21</w:t>
      </w:r>
    </w:p>
    <w:p w14:paraId="0AE48DB6" w14:textId="5B1220A0" w:rsid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noProof w:val="0"/>
          <w:lang w:eastAsia="en-US"/>
        </w:rPr>
        <w:t xml:space="preserve">W załączeniu przedmiar robót </w:t>
      </w:r>
      <w:r w:rsidR="00F1112A">
        <w:rPr>
          <w:rFonts w:ascii="Trebuchet MS" w:eastAsia="Calibri" w:hAnsi="Trebuchet MS" w:cstheme="majorHAnsi"/>
          <w:noProof w:val="0"/>
          <w:lang w:eastAsia="en-US"/>
        </w:rPr>
        <w:t xml:space="preserve">- </w:t>
      </w:r>
      <w:r w:rsidRPr="003572BE">
        <w:rPr>
          <w:rFonts w:ascii="Trebuchet MS" w:eastAsia="Calibri" w:hAnsi="Trebuchet MS" w:cstheme="majorHAnsi"/>
          <w:noProof w:val="0"/>
          <w:lang w:eastAsia="en-US"/>
        </w:rPr>
        <w:t>zagospodarowanie terenu.</w:t>
      </w:r>
    </w:p>
    <w:p w14:paraId="5559E34B" w14:textId="77777777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p w14:paraId="7D1D4133" w14:textId="0B3FC493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22</w:t>
      </w:r>
    </w:p>
    <w:p w14:paraId="665B49AC" w14:textId="5BC16D01" w:rsid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310B5">
        <w:rPr>
          <w:rFonts w:ascii="Trebuchet MS" w:eastAsia="Calibri" w:hAnsi="Trebuchet MS" w:cstheme="majorHAnsi"/>
          <w:noProof w:val="0"/>
          <w:lang w:eastAsia="en-US"/>
        </w:rPr>
        <w:t xml:space="preserve">W formularzu ofertowym , jest uwzględniona jedna 23% stawka VAT , usługi budowlane wykonywane na obiektach mieszkalnych wielorodzinnych objęte są , z mocy ustawy, </w:t>
      </w:r>
      <w:r>
        <w:rPr>
          <w:rFonts w:ascii="Trebuchet MS" w:eastAsia="Calibri" w:hAnsi="Trebuchet MS" w:cstheme="majorHAnsi"/>
          <w:noProof w:val="0"/>
          <w:lang w:eastAsia="en-US"/>
        </w:rPr>
        <w:br/>
      </w:r>
      <w:r w:rsidRPr="00A310B5">
        <w:rPr>
          <w:rFonts w:ascii="Trebuchet MS" w:eastAsia="Calibri" w:hAnsi="Trebuchet MS" w:cstheme="majorHAnsi"/>
          <w:noProof w:val="0"/>
          <w:lang w:eastAsia="en-US"/>
        </w:rPr>
        <w:t>8% stawką VAT. Proszę o uwzględnienie w formularzu  ofertowym oraz o informacje, które prace będą objęte stawką 8% , a które stawką 23%.</w:t>
      </w:r>
    </w:p>
    <w:p w14:paraId="572626F9" w14:textId="2E877194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Odpowiedź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22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 </w:t>
      </w:r>
    </w:p>
    <w:p w14:paraId="4378F627" w14:textId="77777777" w:rsid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>W załączeniu aktualny formularz ofertowy</w:t>
      </w:r>
      <w:r>
        <w:rPr>
          <w:rFonts w:ascii="Trebuchet MS" w:eastAsia="Calibri" w:hAnsi="Trebuchet MS" w:cstheme="majorHAnsi"/>
          <w:noProof w:val="0"/>
          <w:lang w:eastAsia="en-US"/>
        </w:rPr>
        <w:t>.</w:t>
      </w:r>
    </w:p>
    <w:p w14:paraId="6DB1EFFA" w14:textId="684BEABB" w:rsidR="003572BE" w:rsidRPr="00A310B5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 xml:space="preserve"> </w:t>
      </w:r>
    </w:p>
    <w:p w14:paraId="5E503BA3" w14:textId="77338B9E" w:rsidR="003572BE" w:rsidRP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23</w:t>
      </w:r>
    </w:p>
    <w:p w14:paraId="470CB2C2" w14:textId="58455EEF" w:rsid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A310B5">
        <w:rPr>
          <w:rFonts w:ascii="Trebuchet MS" w:eastAsia="Calibri" w:hAnsi="Trebuchet MS" w:cstheme="majorHAnsi"/>
          <w:noProof w:val="0"/>
          <w:lang w:eastAsia="en-US"/>
        </w:rPr>
        <w:t xml:space="preserve">Czy zamawiający wyrazi zgodę na tworzenie zabezpieczenia należytego wykonania kontraktu z należności, za częściowo wykonane już prace, zgodnie z art. 452 </w:t>
      </w:r>
      <w:r>
        <w:rPr>
          <w:rFonts w:ascii="Trebuchet MS" w:eastAsia="Calibri" w:hAnsi="Trebuchet MS" w:cstheme="majorHAnsi"/>
          <w:noProof w:val="0"/>
          <w:lang w:eastAsia="en-US"/>
        </w:rPr>
        <w:br/>
      </w:r>
      <w:r w:rsidRPr="00A310B5">
        <w:rPr>
          <w:rFonts w:ascii="Trebuchet MS" w:eastAsia="Calibri" w:hAnsi="Trebuchet MS" w:cstheme="majorHAnsi"/>
          <w:noProof w:val="0"/>
          <w:lang w:eastAsia="en-US"/>
        </w:rPr>
        <w:t xml:space="preserve">ust. 4 ustawy </w:t>
      </w:r>
      <w:proofErr w:type="spellStart"/>
      <w:r w:rsidRPr="00A310B5">
        <w:rPr>
          <w:rFonts w:ascii="Trebuchet MS" w:eastAsia="Calibri" w:hAnsi="Trebuchet MS" w:cstheme="majorHAnsi"/>
          <w:noProof w:val="0"/>
          <w:lang w:eastAsia="en-US"/>
        </w:rPr>
        <w:t>Pzp</w:t>
      </w:r>
      <w:proofErr w:type="spellEnd"/>
      <w:r>
        <w:rPr>
          <w:rFonts w:ascii="Trebuchet MS" w:eastAsia="Calibri" w:hAnsi="Trebuchet MS" w:cstheme="majorHAnsi"/>
          <w:noProof w:val="0"/>
          <w:lang w:eastAsia="en-US"/>
        </w:rPr>
        <w:t xml:space="preserve"> </w:t>
      </w:r>
      <w:r w:rsidRPr="00A310B5">
        <w:rPr>
          <w:rFonts w:ascii="Trebuchet MS" w:eastAsia="Calibri" w:hAnsi="Trebuchet MS" w:cstheme="majorHAnsi"/>
          <w:noProof w:val="0"/>
          <w:lang w:eastAsia="en-US"/>
        </w:rPr>
        <w:t>?</w:t>
      </w:r>
    </w:p>
    <w:p w14:paraId="4D328E73" w14:textId="08EE6883" w:rsidR="003572BE" w:rsidRDefault="003572BE" w:rsidP="003572BE">
      <w:pPr>
        <w:spacing w:line="259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Odpowiedź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23</w:t>
      </w:r>
      <w:r>
        <w:rPr>
          <w:rFonts w:ascii="Trebuchet MS" w:eastAsia="Calibri" w:hAnsi="Trebuchet MS" w:cstheme="majorHAnsi"/>
          <w:b/>
          <w:bCs/>
          <w:noProof w:val="0"/>
          <w:lang w:eastAsia="en-US"/>
        </w:rPr>
        <w:t>.</w:t>
      </w:r>
    </w:p>
    <w:p w14:paraId="278FA0AE" w14:textId="0ACA99D5" w:rsidR="003572BE" w:rsidRDefault="003572BE" w:rsidP="00E05573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  <w:r>
        <w:rPr>
          <w:rFonts w:ascii="Trebuchet MS" w:eastAsia="Calibri" w:hAnsi="Trebuchet MS" w:cstheme="majorHAnsi"/>
          <w:noProof w:val="0"/>
          <w:lang w:eastAsia="en-US"/>
        </w:rPr>
        <w:t>Tak.</w:t>
      </w:r>
    </w:p>
    <w:p w14:paraId="197C2F10" w14:textId="77777777" w:rsidR="00E05573" w:rsidRPr="00E05573" w:rsidRDefault="00E05573" w:rsidP="00E05573">
      <w:pPr>
        <w:spacing w:line="259" w:lineRule="auto"/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p w14:paraId="4C13F0F4" w14:textId="1BB8EC59" w:rsidR="003572BE" w:rsidRPr="003572BE" w:rsidRDefault="003572BE" w:rsidP="003572BE">
      <w:pPr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Pytanie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24</w:t>
      </w:r>
    </w:p>
    <w:p w14:paraId="340F8DE5" w14:textId="3CBBCED6" w:rsidR="003572BE" w:rsidRPr="003572BE" w:rsidRDefault="003572BE" w:rsidP="003572BE">
      <w:pPr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noProof w:val="0"/>
          <w:lang w:eastAsia="en-US"/>
        </w:rPr>
        <w:t>W projekcie budowlanym (str</w:t>
      </w:r>
      <w:r w:rsidRPr="003572BE">
        <w:rPr>
          <w:rFonts w:ascii="Trebuchet MS" w:eastAsia="Calibri" w:hAnsi="Trebuchet MS" w:cstheme="majorHAnsi"/>
          <w:noProof w:val="0"/>
          <w:lang w:eastAsia="en-US"/>
        </w:rPr>
        <w:t>ona</w:t>
      </w:r>
      <w:r w:rsidRPr="003572BE">
        <w:rPr>
          <w:rFonts w:ascii="Trebuchet MS" w:eastAsia="Calibri" w:hAnsi="Trebuchet MS" w:cstheme="majorHAnsi"/>
          <w:noProof w:val="0"/>
          <w:lang w:eastAsia="en-US"/>
        </w:rPr>
        <w:t xml:space="preserve"> 14)  oraz na rysunkach A-06 rzut piwnicy instalacja </w:t>
      </w:r>
      <w:r>
        <w:rPr>
          <w:rFonts w:ascii="Trebuchet MS" w:eastAsia="Calibri" w:hAnsi="Trebuchet MS" w:cstheme="majorHAnsi"/>
          <w:noProof w:val="0"/>
          <w:lang w:eastAsia="en-US"/>
        </w:rPr>
        <w:br/>
      </w:r>
      <w:proofErr w:type="spellStart"/>
      <w:r w:rsidRPr="003572BE">
        <w:rPr>
          <w:rFonts w:ascii="Trebuchet MS" w:eastAsia="Calibri" w:hAnsi="Trebuchet MS" w:cstheme="majorHAnsi"/>
          <w:noProof w:val="0"/>
          <w:lang w:eastAsia="en-US"/>
        </w:rPr>
        <w:t>wod-kan</w:t>
      </w:r>
      <w:proofErr w:type="spellEnd"/>
      <w:r w:rsidRPr="003572BE">
        <w:rPr>
          <w:rFonts w:ascii="Trebuchet MS" w:eastAsia="Calibri" w:hAnsi="Trebuchet MS" w:cstheme="majorHAnsi"/>
          <w:noProof w:val="0"/>
          <w:lang w:eastAsia="en-US"/>
        </w:rPr>
        <w:t>  budynku A   oraz rys B-06 dla budynku B jest mowa o zestawie hydroforowym  </w:t>
      </w:r>
      <w:r>
        <w:rPr>
          <w:rFonts w:ascii="Trebuchet MS" w:eastAsia="Calibri" w:hAnsi="Trebuchet MS" w:cstheme="majorHAnsi"/>
          <w:noProof w:val="0"/>
          <w:lang w:eastAsia="en-US"/>
        </w:rPr>
        <w:br/>
      </w:r>
      <w:r w:rsidRPr="003572BE">
        <w:rPr>
          <w:rFonts w:ascii="Trebuchet MS" w:eastAsia="Calibri" w:hAnsi="Trebuchet MS" w:cstheme="majorHAnsi"/>
          <w:noProof w:val="0"/>
          <w:lang w:eastAsia="en-US"/>
        </w:rPr>
        <w:t xml:space="preserve"> do podnoszenia ciśnienia służącego do zapewnienia wymaganego ciśnienia wody na cele </w:t>
      </w:r>
      <w:proofErr w:type="spellStart"/>
      <w:r w:rsidRPr="003572BE">
        <w:rPr>
          <w:rFonts w:ascii="Trebuchet MS" w:eastAsia="Calibri" w:hAnsi="Trebuchet MS" w:cstheme="majorHAnsi"/>
          <w:noProof w:val="0"/>
          <w:lang w:eastAsia="en-US"/>
        </w:rPr>
        <w:t>socjalno</w:t>
      </w:r>
      <w:proofErr w:type="spellEnd"/>
      <w:r w:rsidRPr="003572BE">
        <w:rPr>
          <w:rFonts w:ascii="Trebuchet MS" w:eastAsia="Calibri" w:hAnsi="Trebuchet MS" w:cstheme="majorHAnsi"/>
          <w:noProof w:val="0"/>
          <w:lang w:eastAsia="en-US"/>
        </w:rPr>
        <w:t xml:space="preserve"> – bytowe nie ma go w przedmiarach</w:t>
      </w:r>
    </w:p>
    <w:p w14:paraId="53C34815" w14:textId="67D8FE68" w:rsidR="003572BE" w:rsidRPr="003572BE" w:rsidRDefault="003572BE" w:rsidP="003572BE">
      <w:pPr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Odpowiedź nr 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>24</w:t>
      </w:r>
      <w:r w:rsidRPr="003572BE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 </w:t>
      </w:r>
    </w:p>
    <w:p w14:paraId="05B128D2" w14:textId="5B0C8888" w:rsidR="003572BE" w:rsidRDefault="003572BE" w:rsidP="003572BE">
      <w:pPr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3572BE">
        <w:rPr>
          <w:rFonts w:ascii="Trebuchet MS" w:eastAsia="Calibri" w:hAnsi="Trebuchet MS" w:cstheme="majorHAnsi"/>
          <w:noProof w:val="0"/>
          <w:lang w:eastAsia="en-US"/>
        </w:rPr>
        <w:t xml:space="preserve">Do wyceny nie należy uwzględniać zestawu hydroforowego. </w:t>
      </w:r>
    </w:p>
    <w:p w14:paraId="0ADEB90E" w14:textId="1D6DF3ED" w:rsidR="00F45799" w:rsidRDefault="00F45799" w:rsidP="003572BE">
      <w:pPr>
        <w:jc w:val="both"/>
        <w:rPr>
          <w:rFonts w:ascii="Trebuchet MS" w:eastAsia="Calibri" w:hAnsi="Trebuchet MS" w:cstheme="majorHAnsi"/>
          <w:noProof w:val="0"/>
          <w:lang w:eastAsia="en-US"/>
        </w:rPr>
      </w:pPr>
    </w:p>
    <w:p w14:paraId="7E936BF5" w14:textId="77777777" w:rsidR="00804026" w:rsidRDefault="00804026" w:rsidP="003572BE">
      <w:pPr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7032AD9B" w14:textId="77777777" w:rsidR="005228E1" w:rsidRDefault="005228E1" w:rsidP="003572BE">
      <w:pPr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68C5043C" w14:textId="617A7EAD" w:rsidR="005228E1" w:rsidRDefault="005228E1" w:rsidP="003572BE">
      <w:pPr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335AA9E9" w14:textId="77777777" w:rsidR="00F1112A" w:rsidRDefault="00F1112A" w:rsidP="003572BE">
      <w:pPr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61E5847C" w14:textId="502DAA1E" w:rsidR="00822992" w:rsidRDefault="00F45799" w:rsidP="003572BE">
      <w:pPr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822992">
        <w:rPr>
          <w:rFonts w:ascii="Trebuchet MS" w:eastAsia="Calibri" w:hAnsi="Trebuchet MS" w:cstheme="majorHAnsi"/>
          <w:b/>
          <w:bCs/>
          <w:noProof w:val="0"/>
          <w:lang w:eastAsia="en-US"/>
        </w:rPr>
        <w:lastRenderedPageBreak/>
        <w:t>Zmienia się</w:t>
      </w:r>
      <w:r w:rsidR="00822992" w:rsidRPr="00822992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  SWZ</w:t>
      </w:r>
      <w:r w:rsidR="00F1112A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: </w:t>
      </w:r>
      <w:r w:rsidR="00804026" w:rsidRPr="00822992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 Rozdział II. Złożenie </w:t>
      </w:r>
      <w:r w:rsidR="00822992" w:rsidRPr="00822992">
        <w:rPr>
          <w:rFonts w:ascii="Trebuchet MS" w:eastAsia="Calibri" w:hAnsi="Trebuchet MS" w:cstheme="majorHAnsi"/>
          <w:b/>
          <w:bCs/>
          <w:noProof w:val="0"/>
          <w:lang w:eastAsia="en-US"/>
        </w:rPr>
        <w:t>oferty</w:t>
      </w:r>
      <w:r w:rsidR="00822992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 ustęp 2.</w:t>
      </w:r>
    </w:p>
    <w:p w14:paraId="4E1D6C89" w14:textId="6CEA2D3E" w:rsidR="00822992" w:rsidRDefault="00822992" w:rsidP="00822992">
      <w:pPr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822992">
        <w:rPr>
          <w:rFonts w:ascii="Trebuchet MS" w:eastAsia="Calibri" w:hAnsi="Trebuchet MS" w:cstheme="majorHAnsi"/>
          <w:noProof w:val="0"/>
          <w:lang w:eastAsia="en-US"/>
        </w:rPr>
        <w:t>Ust</w:t>
      </w:r>
      <w:r>
        <w:rPr>
          <w:rFonts w:ascii="Trebuchet MS" w:eastAsia="Calibri" w:hAnsi="Trebuchet MS" w:cstheme="majorHAnsi"/>
          <w:noProof w:val="0"/>
          <w:lang w:eastAsia="en-US"/>
        </w:rPr>
        <w:t>ęp</w:t>
      </w:r>
      <w:r w:rsidRPr="00822992">
        <w:rPr>
          <w:rFonts w:ascii="Trebuchet MS" w:eastAsia="Calibri" w:hAnsi="Trebuchet MS" w:cstheme="majorHAnsi"/>
          <w:noProof w:val="0"/>
          <w:lang w:eastAsia="en-US"/>
        </w:rPr>
        <w:t xml:space="preserve"> 2 otrzymuje nowe brzmienie:</w:t>
      </w:r>
    </w:p>
    <w:p w14:paraId="6CCDF6AA" w14:textId="59D9A267" w:rsidR="00822992" w:rsidRPr="00124823" w:rsidRDefault="00822992" w:rsidP="00822992">
      <w:pPr>
        <w:autoSpaceDE w:val="0"/>
        <w:autoSpaceDN w:val="0"/>
        <w:adjustRightInd w:val="0"/>
        <w:jc w:val="both"/>
        <w:rPr>
          <w:rFonts w:ascii="Calibri" w:eastAsia="CIDFont+F2" w:hAnsi="Calibri" w:cs="Calibri"/>
        </w:rPr>
      </w:pPr>
      <w:r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 </w:t>
      </w:r>
      <w:r w:rsidRPr="00822992">
        <w:rPr>
          <w:rFonts w:ascii="Trebuchet MS" w:eastAsia="CIDFont+F2" w:hAnsi="Trebuchet MS" w:cs="Calibri"/>
          <w:b/>
        </w:rPr>
        <w:t>Oficjalny adres Elektronicznej Skrytki Pocztowej ESP:</w:t>
      </w:r>
      <w:r w:rsidRPr="00822992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 </w:t>
      </w:r>
      <w:r w:rsidR="00804026" w:rsidRPr="00822992">
        <w:rPr>
          <w:rFonts w:ascii="Trebuchet MS" w:eastAsia="Calibri" w:hAnsi="Trebuchet MS" w:cstheme="majorHAnsi"/>
          <w:b/>
          <w:bCs/>
          <w:noProof w:val="0"/>
          <w:lang w:eastAsia="en-US"/>
        </w:rPr>
        <w:t>/</w:t>
      </w:r>
      <w:proofErr w:type="spellStart"/>
      <w:r w:rsidR="00804026" w:rsidRPr="00822992">
        <w:rPr>
          <w:rFonts w:ascii="Trebuchet MS" w:eastAsia="Calibri" w:hAnsi="Trebuchet MS" w:cstheme="majorHAnsi"/>
          <w:b/>
          <w:bCs/>
          <w:noProof w:val="0"/>
          <w:lang w:eastAsia="en-US"/>
        </w:rPr>
        <w:t>TBSGlogow</w:t>
      </w:r>
      <w:proofErr w:type="spellEnd"/>
      <w:r w:rsidR="00804026" w:rsidRPr="00822992">
        <w:rPr>
          <w:rFonts w:ascii="Trebuchet MS" w:eastAsia="Calibri" w:hAnsi="Trebuchet MS" w:cstheme="majorHAnsi"/>
          <w:b/>
          <w:bCs/>
          <w:noProof w:val="0"/>
          <w:lang w:eastAsia="en-US"/>
        </w:rPr>
        <w:t>/</w:t>
      </w:r>
      <w:proofErr w:type="spellStart"/>
      <w:r w:rsidR="00804026" w:rsidRPr="00822992">
        <w:rPr>
          <w:rFonts w:ascii="Trebuchet MS" w:eastAsia="Calibri" w:hAnsi="Trebuchet MS" w:cstheme="majorHAnsi"/>
          <w:b/>
          <w:bCs/>
          <w:noProof w:val="0"/>
          <w:lang w:eastAsia="en-US"/>
        </w:rPr>
        <w:t>SkrytkaESP</w:t>
      </w:r>
      <w:proofErr w:type="spellEnd"/>
      <w:r w:rsidR="00804026" w:rsidRPr="00822992">
        <w:rPr>
          <w:rFonts w:ascii="Trebuchet MS" w:eastAsia="Calibri" w:hAnsi="Trebuchet MS" w:cstheme="majorHAnsi"/>
          <w:b/>
          <w:bCs/>
          <w:noProof w:val="0"/>
          <w:lang w:eastAsia="en-US"/>
        </w:rPr>
        <w:t>.</w:t>
      </w:r>
      <w:r w:rsidRPr="00822992">
        <w:rPr>
          <w:rFonts w:ascii="Trebuchet MS" w:eastAsia="Calibri" w:hAnsi="Trebuchet MS" w:cstheme="majorHAnsi"/>
          <w:b/>
          <w:bCs/>
          <w:noProof w:val="0"/>
          <w:lang w:eastAsia="en-US"/>
        </w:rPr>
        <w:t xml:space="preserve"> </w:t>
      </w:r>
      <w:r w:rsidRPr="00822992">
        <w:rPr>
          <w:rFonts w:ascii="Trebuchet MS" w:eastAsia="CIDFont+F2" w:hAnsi="Trebuchet MS" w:cs="Calibri"/>
        </w:rPr>
        <w:t>Wykonawca składa ofertę za pośrednictwem „</w:t>
      </w:r>
      <w:r w:rsidRPr="00822992">
        <w:rPr>
          <w:rFonts w:ascii="Trebuchet MS" w:hAnsi="Trebuchet MS" w:cs="Calibri"/>
        </w:rPr>
        <w:t xml:space="preserve">Formularza do złożenia, zmiany, wycofania oferty” </w:t>
      </w:r>
      <w:r w:rsidRPr="00822992">
        <w:rPr>
          <w:rFonts w:ascii="Trebuchet MS" w:eastAsia="CIDFont+F2" w:hAnsi="Trebuchet MS" w:cs="Calibri"/>
        </w:rPr>
        <w:t>dostępnego na ePUAP i udostępnionego również na miniPortalu.</w:t>
      </w:r>
    </w:p>
    <w:p w14:paraId="2D0B33A5" w14:textId="347CC71A" w:rsidR="00804026" w:rsidRPr="00822992" w:rsidRDefault="00804026" w:rsidP="003572BE">
      <w:pPr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7C8D1DA5" w14:textId="77777777" w:rsidR="00060BF2" w:rsidRPr="00822992" w:rsidRDefault="00060BF2" w:rsidP="00E862C4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15DF158E" w14:textId="77777777" w:rsidR="00E862C4" w:rsidRPr="00E862C4" w:rsidRDefault="00E862C4" w:rsidP="00E862C4">
      <w:pPr>
        <w:spacing w:after="160" w:line="256" w:lineRule="auto"/>
        <w:rPr>
          <w:rFonts w:ascii="Trebuchet MS" w:eastAsia="Calibri" w:hAnsi="Trebuchet MS" w:cstheme="majorHAnsi"/>
          <w:noProof w:val="0"/>
          <w:lang w:eastAsia="en-US"/>
        </w:rPr>
      </w:pPr>
      <w:r w:rsidRPr="00E862C4">
        <w:rPr>
          <w:rFonts w:ascii="Trebuchet MS" w:eastAsia="Calibri" w:hAnsi="Trebuchet MS" w:cstheme="majorHAnsi"/>
          <w:noProof w:val="0"/>
          <w:lang w:eastAsia="en-US"/>
        </w:rPr>
        <w:t>W załączeniu:</w:t>
      </w:r>
    </w:p>
    <w:p w14:paraId="2A4AB863" w14:textId="42449402" w:rsidR="00E862C4" w:rsidRDefault="00E862C4" w:rsidP="00E862C4">
      <w:pPr>
        <w:pStyle w:val="Akapitzlist"/>
        <w:numPr>
          <w:ilvl w:val="0"/>
          <w:numId w:val="2"/>
        </w:numPr>
        <w:spacing w:after="160" w:line="256" w:lineRule="auto"/>
        <w:contextualSpacing/>
        <w:rPr>
          <w:rFonts w:ascii="Trebuchet MS" w:eastAsia="Calibri" w:hAnsi="Trebuchet MS" w:cstheme="majorHAnsi"/>
          <w:lang w:eastAsia="en-US"/>
        </w:rPr>
      </w:pPr>
      <w:r w:rsidRPr="00E862C4">
        <w:rPr>
          <w:rFonts w:ascii="Trebuchet MS" w:eastAsia="Calibri" w:hAnsi="Trebuchet MS" w:cstheme="majorHAnsi"/>
          <w:lang w:eastAsia="en-US"/>
        </w:rPr>
        <w:t xml:space="preserve">Nowe przedmiary branża </w:t>
      </w:r>
      <w:r w:rsidR="002A24EF">
        <w:rPr>
          <w:rFonts w:ascii="Trebuchet MS" w:eastAsia="Calibri" w:hAnsi="Trebuchet MS" w:cstheme="majorHAnsi"/>
          <w:lang w:eastAsia="en-US"/>
        </w:rPr>
        <w:t>zagospodarowanie terenu</w:t>
      </w:r>
      <w:r w:rsidRPr="00E862C4">
        <w:rPr>
          <w:rFonts w:ascii="Trebuchet MS" w:eastAsia="Calibri" w:hAnsi="Trebuchet MS" w:cstheme="majorHAnsi"/>
          <w:lang w:eastAsia="en-US"/>
        </w:rPr>
        <w:t xml:space="preserve"> </w:t>
      </w:r>
      <w:r>
        <w:rPr>
          <w:rFonts w:ascii="Trebuchet MS" w:eastAsia="Calibri" w:hAnsi="Trebuchet MS" w:cstheme="majorHAnsi"/>
          <w:lang w:eastAsia="en-US"/>
        </w:rPr>
        <w:t xml:space="preserve">dla </w:t>
      </w:r>
      <w:r w:rsidRPr="00E862C4">
        <w:rPr>
          <w:rFonts w:ascii="Trebuchet MS" w:eastAsia="Calibri" w:hAnsi="Trebuchet MS" w:cstheme="majorHAnsi"/>
          <w:lang w:eastAsia="en-US"/>
        </w:rPr>
        <w:t xml:space="preserve"> TBS </w:t>
      </w:r>
      <w:r w:rsidR="002A24EF">
        <w:rPr>
          <w:rFonts w:ascii="Trebuchet MS" w:eastAsia="Calibri" w:hAnsi="Trebuchet MS" w:cstheme="majorHAnsi"/>
          <w:lang w:eastAsia="en-US"/>
        </w:rPr>
        <w:t xml:space="preserve"> nr </w:t>
      </w:r>
      <w:r w:rsidRPr="00E862C4">
        <w:rPr>
          <w:rFonts w:ascii="Trebuchet MS" w:eastAsia="Calibri" w:hAnsi="Trebuchet MS" w:cstheme="majorHAnsi"/>
          <w:lang w:eastAsia="en-US"/>
        </w:rPr>
        <w:t xml:space="preserve">19 i </w:t>
      </w:r>
      <w:r w:rsidR="002A24EF">
        <w:rPr>
          <w:rFonts w:ascii="Trebuchet MS" w:eastAsia="Calibri" w:hAnsi="Trebuchet MS" w:cstheme="majorHAnsi"/>
          <w:lang w:eastAsia="en-US"/>
        </w:rPr>
        <w:t xml:space="preserve">nr </w:t>
      </w:r>
      <w:r w:rsidRPr="00E862C4">
        <w:rPr>
          <w:rFonts w:ascii="Trebuchet MS" w:eastAsia="Calibri" w:hAnsi="Trebuchet MS" w:cstheme="majorHAnsi"/>
          <w:lang w:eastAsia="en-US"/>
        </w:rPr>
        <w:t>20.</w:t>
      </w:r>
    </w:p>
    <w:p w14:paraId="5BEEE71E" w14:textId="6E6E539A" w:rsidR="00E05573" w:rsidRPr="00E862C4" w:rsidRDefault="00E05573" w:rsidP="00E862C4">
      <w:pPr>
        <w:pStyle w:val="Akapitzlist"/>
        <w:numPr>
          <w:ilvl w:val="0"/>
          <w:numId w:val="2"/>
        </w:numPr>
        <w:spacing w:after="160" w:line="256" w:lineRule="auto"/>
        <w:contextualSpacing/>
        <w:rPr>
          <w:rFonts w:ascii="Trebuchet MS" w:eastAsia="Calibri" w:hAnsi="Trebuchet MS" w:cstheme="majorHAnsi"/>
          <w:lang w:eastAsia="en-US"/>
        </w:rPr>
      </w:pPr>
      <w:r>
        <w:rPr>
          <w:rFonts w:ascii="Trebuchet MS" w:eastAsia="Calibri" w:hAnsi="Trebuchet MS" w:cstheme="majorHAnsi"/>
          <w:lang w:eastAsia="en-US"/>
        </w:rPr>
        <w:t>Skorygowany załącznik nr 1 formularz ofertowy.</w:t>
      </w:r>
    </w:p>
    <w:p w14:paraId="0F90729A" w14:textId="5C2994F6" w:rsidR="00E862C4" w:rsidRPr="00E862C4" w:rsidRDefault="00E862C4" w:rsidP="00E05573">
      <w:pPr>
        <w:pStyle w:val="Akapitzlist"/>
        <w:spacing w:after="160" w:line="256" w:lineRule="auto"/>
        <w:ind w:left="720"/>
        <w:contextualSpacing/>
        <w:rPr>
          <w:rFonts w:ascii="Trebuchet MS" w:eastAsia="Calibri" w:hAnsi="Trebuchet MS" w:cstheme="majorHAnsi"/>
          <w:lang w:eastAsia="en-US"/>
        </w:rPr>
      </w:pPr>
    </w:p>
    <w:p w14:paraId="04E147FA" w14:textId="77777777" w:rsidR="00212F7E" w:rsidRPr="00E862C4" w:rsidRDefault="00212F7E" w:rsidP="00212F7E">
      <w:pPr>
        <w:rPr>
          <w:rFonts w:ascii="Trebuchet MS" w:eastAsia="Times New Roman" w:hAnsi="Trebuchet MS"/>
          <w:b/>
          <w:sz w:val="28"/>
          <w:szCs w:val="20"/>
        </w:rPr>
      </w:pPr>
    </w:p>
    <w:p w14:paraId="5192F033" w14:textId="77777777" w:rsidR="00212F7E" w:rsidRPr="00E862C4" w:rsidRDefault="00212F7E" w:rsidP="00212F7E">
      <w:pPr>
        <w:rPr>
          <w:rFonts w:ascii="Trebuchet MS" w:hAnsi="Trebuchet MS"/>
          <w:b/>
          <w:sz w:val="28"/>
        </w:rPr>
      </w:pPr>
    </w:p>
    <w:p w14:paraId="2E710D5C" w14:textId="774DE50B" w:rsidR="00D17CFC" w:rsidRPr="00E862C4" w:rsidRDefault="00E862C4" w:rsidP="00E862C4">
      <w:pPr>
        <w:ind w:left="4956" w:firstLine="708"/>
        <w:jc w:val="both"/>
        <w:rPr>
          <w:rFonts w:ascii="Trebuchet MS" w:hAnsi="Trebuchet MS" w:cs="Arial"/>
          <w:b/>
          <w:bCs/>
          <w:noProof w:val="0"/>
          <w:sz w:val="22"/>
          <w:szCs w:val="22"/>
        </w:rPr>
      </w:pPr>
      <w:r w:rsidRPr="00E862C4">
        <w:rPr>
          <w:rFonts w:ascii="Trebuchet MS" w:hAnsi="Trebuchet MS" w:cs="Arial"/>
          <w:b/>
          <w:bCs/>
          <w:noProof w:val="0"/>
          <w:sz w:val="22"/>
          <w:szCs w:val="22"/>
        </w:rPr>
        <w:t>Zarząd Spółki</w:t>
      </w:r>
    </w:p>
    <w:p w14:paraId="437D9DAA" w14:textId="77777777" w:rsidR="00E862C4" w:rsidRPr="00E862C4" w:rsidRDefault="00E862C4" w:rsidP="00E862C4">
      <w:pPr>
        <w:ind w:left="4956" w:firstLine="708"/>
        <w:jc w:val="both"/>
        <w:rPr>
          <w:rFonts w:ascii="Trebuchet MS" w:hAnsi="Trebuchet MS" w:cs="Arial"/>
          <w:b/>
          <w:bCs/>
          <w:noProof w:val="0"/>
          <w:sz w:val="22"/>
          <w:szCs w:val="22"/>
        </w:rPr>
      </w:pPr>
    </w:p>
    <w:p w14:paraId="0258BF00" w14:textId="0422BB71" w:rsidR="00E862C4" w:rsidRPr="00E862C4" w:rsidRDefault="00E862C4" w:rsidP="00E862C4">
      <w:pPr>
        <w:ind w:left="4956" w:firstLine="708"/>
        <w:jc w:val="both"/>
        <w:rPr>
          <w:rFonts w:ascii="Trebuchet MS" w:hAnsi="Trebuchet MS" w:cs="Arial"/>
          <w:b/>
          <w:bCs/>
          <w:noProof w:val="0"/>
          <w:sz w:val="22"/>
          <w:szCs w:val="22"/>
        </w:rPr>
      </w:pPr>
      <w:r w:rsidRPr="00E862C4">
        <w:rPr>
          <w:rFonts w:ascii="Trebuchet MS" w:hAnsi="Trebuchet MS" w:cs="Arial"/>
          <w:b/>
          <w:bCs/>
          <w:noProof w:val="0"/>
          <w:sz w:val="22"/>
          <w:szCs w:val="22"/>
        </w:rPr>
        <w:t>Robert Musiał</w:t>
      </w:r>
    </w:p>
    <w:p w14:paraId="05AF1AFC" w14:textId="77777777" w:rsidR="00D17CFC" w:rsidRPr="00255453" w:rsidRDefault="00D17CFC" w:rsidP="00D17CFC">
      <w:pPr>
        <w:widowControl w:val="0"/>
        <w:jc w:val="both"/>
        <w:rPr>
          <w:rFonts w:ascii="Trebuchet MS" w:hAnsi="Trebuchet MS" w:cs="Arial"/>
          <w:noProof w:val="0"/>
          <w:sz w:val="22"/>
          <w:szCs w:val="22"/>
          <w:lang w:val="en-US"/>
        </w:rPr>
      </w:pPr>
    </w:p>
    <w:p w14:paraId="29AADE62" w14:textId="77777777" w:rsidR="00255453" w:rsidRPr="00255453" w:rsidRDefault="00255453" w:rsidP="00D17CFC">
      <w:pPr>
        <w:widowControl w:val="0"/>
        <w:jc w:val="both"/>
        <w:rPr>
          <w:rFonts w:ascii="Trebuchet MS" w:hAnsi="Trebuchet MS" w:cs="Arial"/>
          <w:noProof w:val="0"/>
          <w:sz w:val="22"/>
          <w:szCs w:val="22"/>
          <w:lang w:val="en-US"/>
        </w:rPr>
      </w:pPr>
    </w:p>
    <w:p w14:paraId="1B222F38" w14:textId="77777777" w:rsidR="00D17CFC" w:rsidRPr="00255453" w:rsidRDefault="00D17CFC" w:rsidP="00D17CFC">
      <w:pPr>
        <w:widowControl w:val="0"/>
        <w:jc w:val="both"/>
        <w:rPr>
          <w:rFonts w:ascii="Trebuchet MS" w:hAnsi="Trebuchet MS" w:cs="Arial"/>
          <w:noProof w:val="0"/>
          <w:sz w:val="22"/>
          <w:szCs w:val="22"/>
          <w:lang w:val="en-US"/>
        </w:rPr>
      </w:pPr>
    </w:p>
    <w:p w14:paraId="097A341D" w14:textId="77777777" w:rsidR="00D17CFC" w:rsidRPr="00255453" w:rsidRDefault="00D17CFC" w:rsidP="00D17CFC">
      <w:pPr>
        <w:widowControl w:val="0"/>
        <w:jc w:val="both"/>
        <w:rPr>
          <w:rFonts w:ascii="Trebuchet MS" w:hAnsi="Trebuchet MS" w:cs="Arial"/>
          <w:noProof w:val="0"/>
          <w:sz w:val="22"/>
          <w:szCs w:val="22"/>
          <w:lang w:val="en-US"/>
        </w:rPr>
      </w:pPr>
    </w:p>
    <w:p w14:paraId="302DFBED" w14:textId="77777777" w:rsidR="00255453" w:rsidRPr="00255453" w:rsidRDefault="00255453" w:rsidP="00D17CFC">
      <w:pPr>
        <w:widowControl w:val="0"/>
        <w:jc w:val="both"/>
        <w:rPr>
          <w:rFonts w:ascii="Trebuchet MS" w:hAnsi="Trebuchet MS" w:cs="Arial"/>
          <w:noProof w:val="0"/>
          <w:sz w:val="22"/>
          <w:szCs w:val="22"/>
          <w:lang w:val="en-US"/>
        </w:rPr>
        <w:sectPr w:rsidR="00255453" w:rsidRPr="00255453" w:rsidSect="002737C9">
          <w:headerReference w:type="default" r:id="rId9"/>
          <w:headerReference w:type="first" r:id="rId10"/>
          <w:footerReference w:type="first" r:id="rId11"/>
          <w:pgSz w:w="11900" w:h="16840"/>
          <w:pgMar w:top="1358" w:right="851" w:bottom="1531" w:left="1418" w:header="709" w:footer="709" w:gutter="0"/>
          <w:cols w:space="708"/>
          <w:titlePg/>
          <w:docGrid w:linePitch="360"/>
        </w:sectPr>
      </w:pPr>
    </w:p>
    <w:p w14:paraId="6F268032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3310FAD9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2D7413E6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592C39D1" w14:textId="77777777" w:rsidR="00255453" w:rsidRPr="00255453" w:rsidRDefault="00255453" w:rsidP="00D17CFC">
      <w:pPr>
        <w:jc w:val="both"/>
        <w:rPr>
          <w:rFonts w:ascii="Trebuchet MS" w:hAnsi="Trebuchet MS"/>
          <w:sz w:val="22"/>
          <w:szCs w:val="22"/>
        </w:rPr>
      </w:pPr>
    </w:p>
    <w:p w14:paraId="10B2E9E9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3AC44119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sectPr w:rsidR="00D17CFC" w:rsidRPr="00255453" w:rsidSect="00267FFC">
      <w:headerReference w:type="first" r:id="rId12"/>
      <w:pgSz w:w="11900" w:h="16840"/>
      <w:pgMar w:top="851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FAA0" w14:textId="77777777" w:rsidR="00D91CD2" w:rsidRDefault="00D91CD2" w:rsidP="00631446">
      <w:r>
        <w:separator/>
      </w:r>
    </w:p>
  </w:endnote>
  <w:endnote w:type="continuationSeparator" w:id="0">
    <w:p w14:paraId="2C959DF1" w14:textId="77777777" w:rsidR="00D91CD2" w:rsidRDefault="00D91CD2" w:rsidP="006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20B0604020202020204"/>
    <w:charset w:val="EE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CD22" w14:textId="3C042346" w:rsidR="002F7D27" w:rsidRDefault="002F7D27" w:rsidP="002F7D27">
    <w:pPr>
      <w:pStyle w:val="Stopka"/>
      <w:tabs>
        <w:tab w:val="left" w:pos="7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DCE0" w14:textId="77777777" w:rsidR="00D91CD2" w:rsidRDefault="00D91CD2" w:rsidP="00631446">
      <w:r>
        <w:separator/>
      </w:r>
    </w:p>
  </w:footnote>
  <w:footnote w:type="continuationSeparator" w:id="0">
    <w:p w14:paraId="10B2F448" w14:textId="77777777" w:rsidR="00D91CD2" w:rsidRDefault="00D91CD2" w:rsidP="0063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0ED" w14:textId="77777777" w:rsidR="00C053EC" w:rsidRDefault="00407B29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6704" behindDoc="1" locked="0" layoutInCell="1" allowOverlap="1" wp14:anchorId="1A57F5F5" wp14:editId="3B8368EF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60310" cy="10692130"/>
          <wp:effectExtent l="0" t="0" r="8890" b="1270"/>
          <wp:wrapNone/>
          <wp:docPr id="2" name="Obraz 2" descr="tbs_papier_firmowy_strona_kole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bs_papier_firmowy_strona_kolej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6671" w14:textId="5B76A569" w:rsidR="00C053EC" w:rsidRDefault="00577061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8752" behindDoc="1" locked="0" layoutInCell="1" allowOverlap="1" wp14:anchorId="3358F72C" wp14:editId="07BAC88F">
          <wp:simplePos x="0" y="0"/>
          <wp:positionH relativeFrom="page">
            <wp:posOffset>-9236</wp:posOffset>
          </wp:positionH>
          <wp:positionV relativeFrom="page">
            <wp:posOffset>-110835</wp:posOffset>
          </wp:positionV>
          <wp:extent cx="7550215" cy="106845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215" cy="106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0865" w14:textId="77777777" w:rsidR="00267FFC" w:rsidRDefault="00407B29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7728" behindDoc="1" locked="0" layoutInCell="1" allowOverlap="1" wp14:anchorId="15F4C61C" wp14:editId="6A60F091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60310" cy="10692130"/>
          <wp:effectExtent l="0" t="0" r="8890" b="1270"/>
          <wp:wrapNone/>
          <wp:docPr id="8" name="Obraz 8" descr="tbs_papier_firmowy_strona_kole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bs_papier_firmowy_strona_kolej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A97"/>
    <w:multiLevelType w:val="hybridMultilevel"/>
    <w:tmpl w:val="F08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C18"/>
    <w:multiLevelType w:val="hybridMultilevel"/>
    <w:tmpl w:val="259C59AA"/>
    <w:lvl w:ilvl="0" w:tplc="FFFFFFFF">
      <w:start w:val="1"/>
      <w:numFmt w:val="lowerLetter"/>
      <w:lvlText w:val="%1)"/>
      <w:lvlJc w:val="left"/>
      <w:pPr>
        <w:ind w:left="1108" w:hanging="360"/>
      </w:pPr>
    </w:lvl>
    <w:lvl w:ilvl="1" w:tplc="FFFFFFFF" w:tentative="1">
      <w:start w:val="1"/>
      <w:numFmt w:val="lowerLetter"/>
      <w:lvlText w:val="%2."/>
      <w:lvlJc w:val="left"/>
      <w:pPr>
        <w:ind w:left="1828" w:hanging="360"/>
      </w:pPr>
    </w:lvl>
    <w:lvl w:ilvl="2" w:tplc="FFFFFFFF" w:tentative="1">
      <w:start w:val="1"/>
      <w:numFmt w:val="lowerRoman"/>
      <w:lvlText w:val="%3."/>
      <w:lvlJc w:val="right"/>
      <w:pPr>
        <w:ind w:left="2548" w:hanging="180"/>
      </w:pPr>
    </w:lvl>
    <w:lvl w:ilvl="3" w:tplc="FFFFFFFF" w:tentative="1">
      <w:start w:val="1"/>
      <w:numFmt w:val="decimal"/>
      <w:lvlText w:val="%4."/>
      <w:lvlJc w:val="left"/>
      <w:pPr>
        <w:ind w:left="3268" w:hanging="360"/>
      </w:pPr>
    </w:lvl>
    <w:lvl w:ilvl="4" w:tplc="FFFFFFFF" w:tentative="1">
      <w:start w:val="1"/>
      <w:numFmt w:val="lowerLetter"/>
      <w:lvlText w:val="%5."/>
      <w:lvlJc w:val="left"/>
      <w:pPr>
        <w:ind w:left="3988" w:hanging="360"/>
      </w:pPr>
    </w:lvl>
    <w:lvl w:ilvl="5" w:tplc="FFFFFFFF" w:tentative="1">
      <w:start w:val="1"/>
      <w:numFmt w:val="lowerRoman"/>
      <w:lvlText w:val="%6."/>
      <w:lvlJc w:val="right"/>
      <w:pPr>
        <w:ind w:left="4708" w:hanging="180"/>
      </w:pPr>
    </w:lvl>
    <w:lvl w:ilvl="6" w:tplc="FFFFFFFF" w:tentative="1">
      <w:start w:val="1"/>
      <w:numFmt w:val="decimal"/>
      <w:lvlText w:val="%7."/>
      <w:lvlJc w:val="left"/>
      <w:pPr>
        <w:ind w:left="5428" w:hanging="360"/>
      </w:pPr>
    </w:lvl>
    <w:lvl w:ilvl="7" w:tplc="FFFFFFFF" w:tentative="1">
      <w:start w:val="1"/>
      <w:numFmt w:val="lowerLetter"/>
      <w:lvlText w:val="%8."/>
      <w:lvlJc w:val="left"/>
      <w:pPr>
        <w:ind w:left="6148" w:hanging="360"/>
      </w:pPr>
    </w:lvl>
    <w:lvl w:ilvl="8" w:tplc="FFFFFFFF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305025C2"/>
    <w:multiLevelType w:val="hybridMultilevel"/>
    <w:tmpl w:val="40B23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267E"/>
    <w:multiLevelType w:val="hybridMultilevel"/>
    <w:tmpl w:val="37506D0C"/>
    <w:lvl w:ilvl="0" w:tplc="E14A76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271E"/>
    <w:multiLevelType w:val="hybridMultilevel"/>
    <w:tmpl w:val="7A2C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73A"/>
    <w:multiLevelType w:val="hybridMultilevel"/>
    <w:tmpl w:val="8416D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76335"/>
    <w:multiLevelType w:val="hybridMultilevel"/>
    <w:tmpl w:val="8A64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B0DF9"/>
    <w:multiLevelType w:val="hybridMultilevel"/>
    <w:tmpl w:val="14208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46"/>
    <w:rsid w:val="00007C81"/>
    <w:rsid w:val="00060BF2"/>
    <w:rsid w:val="000C0C0D"/>
    <w:rsid w:val="00212F7E"/>
    <w:rsid w:val="00234F83"/>
    <w:rsid w:val="0023596C"/>
    <w:rsid w:val="002509B1"/>
    <w:rsid w:val="00255453"/>
    <w:rsid w:val="00267FFC"/>
    <w:rsid w:val="002737C9"/>
    <w:rsid w:val="002A24EF"/>
    <w:rsid w:val="002C79D9"/>
    <w:rsid w:val="002F7D27"/>
    <w:rsid w:val="00322A97"/>
    <w:rsid w:val="003572BE"/>
    <w:rsid w:val="00364AC2"/>
    <w:rsid w:val="00370069"/>
    <w:rsid w:val="00387D4E"/>
    <w:rsid w:val="003B4B80"/>
    <w:rsid w:val="003D44D5"/>
    <w:rsid w:val="003E29D0"/>
    <w:rsid w:val="004048AE"/>
    <w:rsid w:val="00407B29"/>
    <w:rsid w:val="004C574D"/>
    <w:rsid w:val="005228E1"/>
    <w:rsid w:val="00533B73"/>
    <w:rsid w:val="00577061"/>
    <w:rsid w:val="00586AF1"/>
    <w:rsid w:val="005A0F3A"/>
    <w:rsid w:val="005F7B26"/>
    <w:rsid w:val="00631446"/>
    <w:rsid w:val="00685F63"/>
    <w:rsid w:val="007042F6"/>
    <w:rsid w:val="00804026"/>
    <w:rsid w:val="00822992"/>
    <w:rsid w:val="00843868"/>
    <w:rsid w:val="008C28D2"/>
    <w:rsid w:val="00907908"/>
    <w:rsid w:val="00A44629"/>
    <w:rsid w:val="00A84870"/>
    <w:rsid w:val="00AC6103"/>
    <w:rsid w:val="00BA02FE"/>
    <w:rsid w:val="00C053EC"/>
    <w:rsid w:val="00C3709E"/>
    <w:rsid w:val="00CA3D43"/>
    <w:rsid w:val="00CE5867"/>
    <w:rsid w:val="00D17CFC"/>
    <w:rsid w:val="00D4724B"/>
    <w:rsid w:val="00D661F4"/>
    <w:rsid w:val="00D82AF5"/>
    <w:rsid w:val="00D86458"/>
    <w:rsid w:val="00D87229"/>
    <w:rsid w:val="00D91CD2"/>
    <w:rsid w:val="00E05573"/>
    <w:rsid w:val="00E84F78"/>
    <w:rsid w:val="00E862C4"/>
    <w:rsid w:val="00F1112A"/>
    <w:rsid w:val="00F437B3"/>
    <w:rsid w:val="00F45799"/>
    <w:rsid w:val="00F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1F2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44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446"/>
    <w:rPr>
      <w:noProof/>
      <w:lang w:val="pl-PL"/>
    </w:rPr>
  </w:style>
  <w:style w:type="paragraph" w:styleId="Akapitzlist">
    <w:name w:val="List Paragraph"/>
    <w:basedOn w:val="Normalny"/>
    <w:uiPriority w:val="34"/>
    <w:qFormat/>
    <w:rsid w:val="00212F7E"/>
    <w:pPr>
      <w:ind w:left="708"/>
    </w:pPr>
    <w:rPr>
      <w:rFonts w:ascii="Times New Roman" w:eastAsia="Times New Roman" w:hAnsi="Times New Roman"/>
      <w:noProof w:val="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12F7E"/>
    <w:rPr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1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5DC8C4-3287-014E-985D-503C6AAB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Links>
    <vt:vector size="6" baseType="variant">
      <vt:variant>
        <vt:i4>1114215</vt:i4>
      </vt:variant>
      <vt:variant>
        <vt:i4>-1</vt:i4>
      </vt:variant>
      <vt:variant>
        <vt:i4>2056</vt:i4>
      </vt:variant>
      <vt:variant>
        <vt:i4>1</vt:i4>
      </vt:variant>
      <vt:variant>
        <vt:lpwstr>tbs_papier_firmowy_strona_kolejna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Muszyński</dc:creator>
  <cp:keywords/>
  <dc:description/>
  <cp:lastModifiedBy>r.musial@tbsglogow.pl</cp:lastModifiedBy>
  <cp:revision>8</cp:revision>
  <cp:lastPrinted>2022-03-21T12:31:00Z</cp:lastPrinted>
  <dcterms:created xsi:type="dcterms:W3CDTF">2021-03-22T09:05:00Z</dcterms:created>
  <dcterms:modified xsi:type="dcterms:W3CDTF">2022-03-21T12:34:00Z</dcterms:modified>
</cp:coreProperties>
</file>